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DC" w:rsidRDefault="001658DC" w:rsidP="001658DC">
      <w:pPr>
        <w:spacing w:after="0"/>
        <w:jc w:val="center"/>
        <w:rPr>
          <w:rFonts w:ascii="Arial" w:hAnsi="Arial" w:cs="Arial"/>
          <w:i/>
          <w:noProof/>
          <w:color w:val="000000"/>
          <w:sz w:val="20"/>
          <w:szCs w:val="20"/>
          <w:shd w:val="clear" w:color="auto" w:fill="FFFFFF"/>
        </w:rPr>
      </w:pPr>
      <w:r>
        <w:rPr>
          <w:rFonts w:ascii="Arial" w:hAnsi="Arial" w:cs="Arial"/>
          <w:i/>
          <w:noProof/>
          <w:color w:val="000000"/>
          <w:sz w:val="20"/>
          <w:szCs w:val="20"/>
          <w:shd w:val="clear" w:color="auto" w:fill="FFFFFF"/>
        </w:rPr>
        <w:drawing>
          <wp:inline distT="0" distB="0" distL="0" distR="0" wp14:anchorId="70833825" wp14:editId="750DCA2A">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1658DC" w:rsidRDefault="001658DC" w:rsidP="001658DC">
      <w:pPr>
        <w:spacing w:after="0"/>
        <w:jc w:val="center"/>
        <w:rPr>
          <w:rFonts w:ascii="Times New Roman" w:hAnsi="Times New Roman"/>
          <w:caps/>
          <w:noProof/>
          <w:color w:val="000000"/>
          <w:sz w:val="32"/>
          <w:szCs w:val="32"/>
          <w:shd w:val="clear" w:color="auto" w:fill="FFFFFF"/>
        </w:rPr>
      </w:pPr>
      <w:r w:rsidRPr="00FF0ED2">
        <w:rPr>
          <w:rFonts w:ascii="Times New Roman" w:hAnsi="Times New Roman"/>
          <w:caps/>
          <w:noProof/>
          <w:color w:val="000000"/>
          <w:sz w:val="32"/>
          <w:szCs w:val="32"/>
          <w:shd w:val="clear" w:color="auto" w:fill="FFFFFF"/>
        </w:rPr>
        <w:t>ДонецкАЯ НароднАЯ РеспубликА</w:t>
      </w:r>
    </w:p>
    <w:p w:rsidR="001658DC" w:rsidRPr="00742550" w:rsidRDefault="001658DC" w:rsidP="001658DC">
      <w:pPr>
        <w:spacing w:after="0"/>
        <w:jc w:val="center"/>
        <w:rPr>
          <w:rFonts w:ascii="Times New Roman" w:hAnsi="Times New Roman"/>
          <w:b/>
          <w:spacing w:val="80"/>
          <w:sz w:val="28"/>
          <w:szCs w:val="28"/>
        </w:rPr>
      </w:pPr>
      <w:r w:rsidRPr="00742550">
        <w:rPr>
          <w:rFonts w:ascii="Times New Roman" w:hAnsi="Times New Roman"/>
          <w:b/>
          <w:spacing w:val="80"/>
          <w:sz w:val="44"/>
          <w:szCs w:val="44"/>
        </w:rPr>
        <w:t>ЗАКОН</w:t>
      </w:r>
    </w:p>
    <w:p w:rsidR="000404E7" w:rsidRPr="004F06FA" w:rsidRDefault="000404E7" w:rsidP="001658DC">
      <w:pPr>
        <w:spacing w:after="0"/>
        <w:jc w:val="center"/>
        <w:rPr>
          <w:rFonts w:ascii="Times New Roman" w:hAnsi="Times New Roman"/>
          <w:b/>
          <w:sz w:val="28"/>
          <w:szCs w:val="28"/>
        </w:rPr>
      </w:pPr>
      <w:r w:rsidRPr="004F06FA">
        <w:rPr>
          <w:rFonts w:ascii="Times New Roman" w:hAnsi="Times New Roman"/>
          <w:b/>
          <w:sz w:val="28"/>
          <w:szCs w:val="28"/>
        </w:rPr>
        <w:t xml:space="preserve">О </w:t>
      </w:r>
      <w:r w:rsidR="001B1726">
        <w:rPr>
          <w:rFonts w:ascii="Times New Roman" w:hAnsi="Times New Roman"/>
          <w:b/>
          <w:sz w:val="28"/>
          <w:szCs w:val="28"/>
        </w:rPr>
        <w:t>СУДЕБНОМ</w:t>
      </w:r>
      <w:r w:rsidRPr="004F06FA">
        <w:rPr>
          <w:rFonts w:ascii="Times New Roman" w:hAnsi="Times New Roman"/>
          <w:b/>
          <w:sz w:val="28"/>
          <w:szCs w:val="28"/>
        </w:rPr>
        <w:t xml:space="preserve"> </w:t>
      </w:r>
      <w:r w:rsidR="001B1726">
        <w:rPr>
          <w:rFonts w:ascii="Times New Roman" w:hAnsi="Times New Roman"/>
          <w:b/>
          <w:sz w:val="28"/>
          <w:szCs w:val="28"/>
        </w:rPr>
        <w:t>СБОРЕ</w:t>
      </w:r>
    </w:p>
    <w:p w:rsidR="00240B34" w:rsidRPr="001658DC" w:rsidRDefault="00240B34" w:rsidP="001658DC">
      <w:pPr>
        <w:spacing w:after="0"/>
        <w:jc w:val="center"/>
        <w:rPr>
          <w:rFonts w:ascii="Times New Roman" w:hAnsi="Times New Roman"/>
          <w:b/>
          <w:sz w:val="28"/>
          <w:szCs w:val="28"/>
        </w:rPr>
      </w:pPr>
      <w:r w:rsidRPr="001658DC">
        <w:rPr>
          <w:rFonts w:ascii="Times New Roman" w:hAnsi="Times New Roman"/>
          <w:b/>
          <w:sz w:val="28"/>
          <w:szCs w:val="28"/>
        </w:rPr>
        <w:t>Принят Постан</w:t>
      </w:r>
      <w:r w:rsidR="001658DC" w:rsidRPr="001658DC">
        <w:rPr>
          <w:rFonts w:ascii="Times New Roman" w:hAnsi="Times New Roman"/>
          <w:b/>
          <w:sz w:val="28"/>
          <w:szCs w:val="28"/>
        </w:rPr>
        <w:t xml:space="preserve">овлением Народного Совета 20 марта </w:t>
      </w:r>
      <w:r w:rsidRPr="001658DC">
        <w:rPr>
          <w:rFonts w:ascii="Times New Roman" w:hAnsi="Times New Roman"/>
          <w:b/>
          <w:sz w:val="28"/>
          <w:szCs w:val="28"/>
        </w:rPr>
        <w:t>2015</w:t>
      </w:r>
      <w:r w:rsidR="001658DC" w:rsidRPr="001658DC">
        <w:rPr>
          <w:rFonts w:ascii="Times New Roman" w:hAnsi="Times New Roman"/>
          <w:b/>
          <w:sz w:val="28"/>
          <w:szCs w:val="28"/>
        </w:rPr>
        <w:t xml:space="preserve"> года</w:t>
      </w:r>
    </w:p>
    <w:p w:rsidR="0071732D" w:rsidRDefault="0009255E" w:rsidP="0071732D">
      <w:pPr>
        <w:pStyle w:val="ConsPlusTitle"/>
        <w:spacing w:after="360" w:line="276" w:lineRule="auto"/>
        <w:contextualSpacing/>
        <w:jc w:val="center"/>
        <w:rPr>
          <w:rFonts w:ascii="Times New Roman" w:eastAsia="Calibri" w:hAnsi="Times New Roman"/>
          <w:b w:val="0"/>
          <w:i/>
          <w:sz w:val="28"/>
          <w:szCs w:val="28"/>
        </w:rPr>
      </w:pPr>
      <w:r w:rsidRPr="0071732D">
        <w:rPr>
          <w:rFonts w:ascii="Times New Roman" w:eastAsia="Calibri" w:hAnsi="Times New Roman"/>
          <w:b w:val="0"/>
          <w:i/>
          <w:sz w:val="28"/>
          <w:szCs w:val="28"/>
        </w:rPr>
        <w:t>(С изменениями, внесенными Закон</w:t>
      </w:r>
      <w:r w:rsidR="0071732D">
        <w:rPr>
          <w:rFonts w:ascii="Times New Roman" w:eastAsia="Calibri" w:hAnsi="Times New Roman"/>
          <w:b w:val="0"/>
          <w:i/>
          <w:sz w:val="28"/>
          <w:szCs w:val="28"/>
        </w:rPr>
        <w:t>ами</w:t>
      </w:r>
    </w:p>
    <w:p w:rsidR="0071732D" w:rsidRDefault="00BD11DB" w:rsidP="0071732D">
      <w:pPr>
        <w:pStyle w:val="ConsPlusTitle"/>
        <w:spacing w:line="276" w:lineRule="auto"/>
        <w:contextualSpacing/>
        <w:jc w:val="center"/>
        <w:rPr>
          <w:rFonts w:ascii="Times New Roman" w:eastAsia="Calibri" w:hAnsi="Times New Roman"/>
          <w:b w:val="0"/>
          <w:i/>
          <w:sz w:val="28"/>
          <w:szCs w:val="28"/>
        </w:rPr>
      </w:pPr>
      <w:hyperlink r:id="rId8" w:history="1">
        <w:r w:rsidR="0009255E" w:rsidRPr="0071732D">
          <w:rPr>
            <w:rStyle w:val="aa"/>
            <w:rFonts w:ascii="Times New Roman" w:eastAsia="Calibri" w:hAnsi="Times New Roman"/>
            <w:b w:val="0"/>
            <w:i/>
            <w:sz w:val="28"/>
            <w:szCs w:val="28"/>
          </w:rPr>
          <w:t>от 12.08.2016 № 144-IНС</w:t>
        </w:r>
      </w:hyperlink>
      <w:r w:rsidR="0071732D">
        <w:rPr>
          <w:rFonts w:ascii="Times New Roman" w:eastAsia="Calibri" w:hAnsi="Times New Roman"/>
          <w:b w:val="0"/>
          <w:i/>
          <w:sz w:val="28"/>
          <w:szCs w:val="28"/>
        </w:rPr>
        <w:t>,</w:t>
      </w:r>
    </w:p>
    <w:p w:rsidR="00AE4410" w:rsidRDefault="00BD11DB" w:rsidP="0071732D">
      <w:pPr>
        <w:tabs>
          <w:tab w:val="left" w:pos="1134"/>
        </w:tabs>
        <w:spacing w:after="360"/>
        <w:contextualSpacing/>
        <w:jc w:val="center"/>
        <w:rPr>
          <w:rFonts w:ascii="Times New Roman" w:eastAsia="Times New Roman" w:hAnsi="Times New Roman"/>
          <w:i/>
          <w:color w:val="0000FF"/>
          <w:sz w:val="28"/>
          <w:szCs w:val="28"/>
          <w:u w:val="single"/>
          <w:shd w:val="clear" w:color="auto" w:fill="FFFFFF"/>
        </w:rPr>
      </w:pPr>
      <w:hyperlink r:id="rId9" w:history="1">
        <w:r w:rsidR="0071732D" w:rsidRPr="0071732D">
          <w:rPr>
            <w:rFonts w:ascii="Times New Roman" w:eastAsia="Times New Roman" w:hAnsi="Times New Roman"/>
            <w:i/>
            <w:color w:val="0000FF"/>
            <w:sz w:val="28"/>
            <w:szCs w:val="28"/>
            <w:u w:val="single"/>
            <w:shd w:val="clear" w:color="auto" w:fill="FFFFFF"/>
          </w:rPr>
          <w:t>от 16.02.2017 № 165-IНС</w:t>
        </w:r>
      </w:hyperlink>
      <w:r w:rsidR="00AE4410">
        <w:rPr>
          <w:rFonts w:ascii="Times New Roman" w:eastAsia="Times New Roman" w:hAnsi="Times New Roman"/>
          <w:i/>
          <w:color w:val="0000FF"/>
          <w:sz w:val="28"/>
          <w:szCs w:val="28"/>
          <w:u w:val="single"/>
          <w:shd w:val="clear" w:color="auto" w:fill="FFFFFF"/>
        </w:rPr>
        <w:t>,</w:t>
      </w:r>
    </w:p>
    <w:p w:rsidR="0057593C" w:rsidRDefault="00BD11DB" w:rsidP="0071732D">
      <w:pPr>
        <w:tabs>
          <w:tab w:val="left" w:pos="1134"/>
        </w:tabs>
        <w:spacing w:after="360"/>
        <w:contextualSpacing/>
        <w:jc w:val="center"/>
        <w:rPr>
          <w:rStyle w:val="aa"/>
          <w:rFonts w:ascii="Times New Roman" w:hAnsi="Times New Roman"/>
          <w:i/>
          <w:sz w:val="28"/>
          <w:szCs w:val="28"/>
        </w:rPr>
      </w:pPr>
      <w:hyperlink r:id="rId10" w:history="1">
        <w:r w:rsidR="00AE4410" w:rsidRPr="00AE4410">
          <w:rPr>
            <w:rStyle w:val="aa"/>
            <w:rFonts w:ascii="Times New Roman" w:hAnsi="Times New Roman"/>
            <w:i/>
            <w:sz w:val="28"/>
            <w:szCs w:val="28"/>
          </w:rPr>
          <w:t>от 04.08.2017 № 187-IНС</w:t>
        </w:r>
      </w:hyperlink>
      <w:r w:rsidR="0057593C">
        <w:rPr>
          <w:rStyle w:val="aa"/>
          <w:rFonts w:ascii="Times New Roman" w:hAnsi="Times New Roman"/>
          <w:i/>
          <w:sz w:val="28"/>
          <w:szCs w:val="28"/>
        </w:rPr>
        <w:t>,</w:t>
      </w:r>
    </w:p>
    <w:p w:rsidR="0009255E" w:rsidRPr="00773405" w:rsidRDefault="00BD11DB" w:rsidP="0071732D">
      <w:pPr>
        <w:tabs>
          <w:tab w:val="left" w:pos="1134"/>
        </w:tabs>
        <w:spacing w:after="360"/>
        <w:contextualSpacing/>
        <w:jc w:val="center"/>
        <w:rPr>
          <w:rFonts w:ascii="Times New Roman" w:hAnsi="Times New Roman"/>
          <w:b/>
          <w:i/>
          <w:sz w:val="28"/>
          <w:szCs w:val="28"/>
        </w:rPr>
      </w:pPr>
      <w:hyperlink r:id="rId11" w:history="1">
        <w:r w:rsidR="0057593C" w:rsidRPr="0057593C">
          <w:rPr>
            <w:rStyle w:val="aa"/>
            <w:rFonts w:ascii="Times New Roman" w:hAnsi="Times New Roman"/>
            <w:i/>
            <w:sz w:val="28"/>
            <w:szCs w:val="28"/>
          </w:rPr>
          <w:t>от 10.03.2018 № 221-IНС</w:t>
        </w:r>
      </w:hyperlink>
      <w:r w:rsidR="0009255E" w:rsidRPr="0071732D">
        <w:rPr>
          <w:rFonts w:ascii="Times New Roman" w:hAnsi="Times New Roman"/>
          <w:i/>
          <w:sz w:val="28"/>
          <w:szCs w:val="28"/>
        </w:rPr>
        <w:t>)</w:t>
      </w:r>
    </w:p>
    <w:p w:rsidR="0051774D" w:rsidRPr="001B1726" w:rsidRDefault="00A11505" w:rsidP="004C2330">
      <w:pPr>
        <w:spacing w:after="360"/>
        <w:ind w:firstLine="709"/>
        <w:jc w:val="both"/>
        <w:rPr>
          <w:rFonts w:ascii="Times New Roman" w:hAnsi="Times New Roman"/>
          <w:b/>
          <w:sz w:val="28"/>
          <w:szCs w:val="28"/>
        </w:rPr>
      </w:pPr>
      <w:r>
        <w:rPr>
          <w:rFonts w:ascii="Times New Roman" w:hAnsi="Times New Roman"/>
          <w:sz w:val="28"/>
          <w:szCs w:val="28"/>
        </w:rPr>
        <w:t>Статья </w:t>
      </w:r>
      <w:r w:rsidR="0051774D" w:rsidRPr="004F33DC">
        <w:rPr>
          <w:rFonts w:ascii="Times New Roman" w:hAnsi="Times New Roman"/>
          <w:sz w:val="28"/>
          <w:szCs w:val="28"/>
        </w:rPr>
        <w:t>1.</w:t>
      </w:r>
      <w:r>
        <w:rPr>
          <w:rFonts w:ascii="Times New Roman" w:hAnsi="Times New Roman"/>
          <w:sz w:val="28"/>
          <w:szCs w:val="28"/>
        </w:rPr>
        <w:t> </w:t>
      </w:r>
      <w:r w:rsidR="0051774D" w:rsidRPr="001B1726">
        <w:rPr>
          <w:rFonts w:ascii="Times New Roman" w:hAnsi="Times New Roman"/>
          <w:b/>
          <w:sz w:val="28"/>
          <w:szCs w:val="28"/>
        </w:rPr>
        <w:t>Понятие судебного сбора</w:t>
      </w:r>
    </w:p>
    <w:p w:rsidR="0051774D" w:rsidRPr="001B1726" w:rsidRDefault="0051774D" w:rsidP="004C2330">
      <w:pPr>
        <w:spacing w:after="360"/>
        <w:ind w:firstLine="709"/>
        <w:jc w:val="both"/>
        <w:rPr>
          <w:rFonts w:ascii="Times New Roman" w:hAnsi="Times New Roman"/>
          <w:sz w:val="28"/>
          <w:szCs w:val="28"/>
        </w:rPr>
      </w:pPr>
      <w:r w:rsidRPr="001B1726">
        <w:rPr>
          <w:rFonts w:ascii="Times New Roman" w:hAnsi="Times New Roman"/>
          <w:sz w:val="28"/>
          <w:szCs w:val="28"/>
        </w:rPr>
        <w:t>Под судебным сбором понимается установленный настоящим Законом денежный сбор, действующий на всей территории Донецкой Народной Республики, взимаемый в наличной или безналичной форме и подлежащий уплате при обращении в суд с исковым заявлением, заявлением, жалобой, а также взыскиваемый судами по результатам рассмотрения дел, за выдачу судами документов.</w:t>
      </w:r>
    </w:p>
    <w:p w:rsidR="0051774D" w:rsidRPr="001B1726" w:rsidRDefault="00A11505" w:rsidP="004C2330">
      <w:pPr>
        <w:spacing w:after="360"/>
        <w:ind w:firstLine="709"/>
        <w:jc w:val="both"/>
        <w:rPr>
          <w:rFonts w:ascii="Times New Roman" w:hAnsi="Times New Roman"/>
          <w:b/>
          <w:sz w:val="28"/>
          <w:szCs w:val="28"/>
          <w:lang w:eastAsia="uk-UA"/>
        </w:rPr>
      </w:pPr>
      <w:r>
        <w:rPr>
          <w:rFonts w:ascii="Times New Roman" w:hAnsi="Times New Roman"/>
          <w:sz w:val="28"/>
          <w:szCs w:val="28"/>
          <w:lang w:eastAsia="uk-UA"/>
        </w:rPr>
        <w:t>Статья </w:t>
      </w:r>
      <w:r w:rsidR="0051774D" w:rsidRPr="004F33DC">
        <w:rPr>
          <w:rFonts w:ascii="Times New Roman" w:hAnsi="Times New Roman"/>
          <w:sz w:val="28"/>
          <w:szCs w:val="28"/>
          <w:lang w:eastAsia="uk-UA"/>
        </w:rPr>
        <w:t>2.</w:t>
      </w:r>
      <w:r>
        <w:rPr>
          <w:rFonts w:ascii="Times New Roman" w:hAnsi="Times New Roman"/>
          <w:b/>
          <w:sz w:val="28"/>
          <w:szCs w:val="28"/>
          <w:lang w:eastAsia="uk-UA"/>
        </w:rPr>
        <w:t> </w:t>
      </w:r>
      <w:r w:rsidR="0051774D" w:rsidRPr="001B1726">
        <w:rPr>
          <w:rFonts w:ascii="Times New Roman" w:hAnsi="Times New Roman"/>
          <w:b/>
          <w:sz w:val="28"/>
          <w:szCs w:val="28"/>
          <w:lang w:eastAsia="uk-UA"/>
        </w:rPr>
        <w:t>Плательщики судебного сбора</w:t>
      </w:r>
    </w:p>
    <w:p w:rsidR="0057593C" w:rsidRDefault="0051774D" w:rsidP="00E322FE">
      <w:pPr>
        <w:spacing w:after="360"/>
        <w:ind w:firstLine="709"/>
        <w:jc w:val="both"/>
        <w:rPr>
          <w:rFonts w:ascii="Times New Roman" w:hAnsi="Times New Roman"/>
          <w:sz w:val="28"/>
          <w:szCs w:val="28"/>
          <w:lang w:eastAsia="uk-UA"/>
        </w:rPr>
      </w:pPr>
      <w:r w:rsidRPr="001B1726">
        <w:rPr>
          <w:rFonts w:ascii="Times New Roman" w:hAnsi="Times New Roman"/>
          <w:sz w:val="28"/>
          <w:szCs w:val="28"/>
          <w:lang w:eastAsia="uk-UA"/>
        </w:rPr>
        <w:t>Плательщиками судебно</w:t>
      </w:r>
      <w:r w:rsidR="00491541" w:rsidRPr="001B1726">
        <w:rPr>
          <w:rFonts w:ascii="Times New Roman" w:hAnsi="Times New Roman"/>
          <w:sz w:val="28"/>
          <w:szCs w:val="28"/>
          <w:lang w:eastAsia="uk-UA"/>
        </w:rPr>
        <w:t>го</w:t>
      </w:r>
      <w:r w:rsidRPr="001B1726">
        <w:rPr>
          <w:rFonts w:ascii="Times New Roman" w:hAnsi="Times New Roman"/>
          <w:sz w:val="28"/>
          <w:szCs w:val="28"/>
          <w:lang w:eastAsia="uk-UA"/>
        </w:rPr>
        <w:t xml:space="preserve"> сбора являются физические лица, лица без гражданства, предприятия, учреждения, организации, иные юридические лица (в том числе иностранные), государственные органы, органы местного самоуправления, иные органы, должностные лица, организации, не имеющие статуса юридического лица, а также физические лица-предприниматели.</w:t>
      </w:r>
    </w:p>
    <w:p w:rsidR="0009255E" w:rsidRPr="0009255E" w:rsidRDefault="0009255E" w:rsidP="004C2330">
      <w:pPr>
        <w:spacing w:after="360"/>
        <w:ind w:firstLine="709"/>
        <w:jc w:val="both"/>
        <w:rPr>
          <w:rFonts w:ascii="Times New Roman" w:hAnsi="Times New Roman"/>
          <w:sz w:val="28"/>
          <w:szCs w:val="28"/>
          <w:lang w:eastAsia="uk-UA"/>
        </w:rPr>
      </w:pPr>
      <w:r w:rsidRPr="0009255E">
        <w:rPr>
          <w:rFonts w:ascii="Times New Roman" w:hAnsi="Times New Roman"/>
          <w:sz w:val="28"/>
          <w:szCs w:val="28"/>
          <w:lang w:eastAsia="uk-UA"/>
        </w:rPr>
        <w:lastRenderedPageBreak/>
        <w:t>Статья</w:t>
      </w:r>
      <w:r>
        <w:rPr>
          <w:rFonts w:ascii="Times New Roman" w:hAnsi="Times New Roman"/>
          <w:sz w:val="28"/>
          <w:szCs w:val="28"/>
          <w:lang w:eastAsia="uk-UA"/>
        </w:rPr>
        <w:t> </w:t>
      </w:r>
      <w:r w:rsidRPr="0009255E">
        <w:rPr>
          <w:rFonts w:ascii="Times New Roman" w:hAnsi="Times New Roman"/>
          <w:sz w:val="28"/>
          <w:szCs w:val="28"/>
          <w:lang w:eastAsia="uk-UA"/>
        </w:rPr>
        <w:t>3.</w:t>
      </w:r>
      <w:r>
        <w:rPr>
          <w:rFonts w:ascii="Times New Roman" w:hAnsi="Times New Roman"/>
          <w:sz w:val="28"/>
          <w:szCs w:val="28"/>
          <w:lang w:eastAsia="uk-UA"/>
        </w:rPr>
        <w:t> </w:t>
      </w:r>
      <w:r w:rsidRPr="0009255E">
        <w:rPr>
          <w:rFonts w:ascii="Times New Roman" w:hAnsi="Times New Roman"/>
          <w:b/>
          <w:sz w:val="28"/>
          <w:szCs w:val="28"/>
          <w:lang w:eastAsia="uk-UA"/>
        </w:rPr>
        <w:t>Объекты взимания судебного сбора</w:t>
      </w:r>
    </w:p>
    <w:p w:rsidR="0051774D" w:rsidRDefault="0009255E" w:rsidP="004C2330">
      <w:pPr>
        <w:spacing w:after="360"/>
        <w:ind w:firstLine="709"/>
        <w:jc w:val="both"/>
        <w:rPr>
          <w:rFonts w:ascii="Times New Roman" w:hAnsi="Times New Roman"/>
          <w:sz w:val="28"/>
          <w:szCs w:val="28"/>
          <w:lang w:eastAsia="uk-UA"/>
        </w:rPr>
      </w:pPr>
      <w:r w:rsidRPr="0009255E">
        <w:rPr>
          <w:rFonts w:ascii="Times New Roman" w:hAnsi="Times New Roman"/>
          <w:sz w:val="28"/>
          <w:szCs w:val="28"/>
          <w:lang w:eastAsia="uk-UA"/>
        </w:rPr>
        <w:t xml:space="preserve">Судебный сбор взимается с подаваемых в суды общей юрисдикции, арбитражные суды исковых заявлений, заявлений, кассационных жалоб, </w:t>
      </w:r>
      <w:r w:rsidR="0057593C" w:rsidRPr="0057593C">
        <w:rPr>
          <w:rFonts w:ascii="Times New Roman" w:hAnsi="Times New Roman"/>
          <w:sz w:val="28"/>
          <w:szCs w:val="28"/>
          <w:lang w:eastAsia="uk-UA"/>
        </w:rPr>
        <w:t>жалоб в порядке надзора,</w:t>
      </w:r>
      <w:r w:rsidR="0057593C">
        <w:rPr>
          <w:rFonts w:ascii="Times New Roman" w:hAnsi="Times New Roman"/>
          <w:sz w:val="28"/>
          <w:szCs w:val="28"/>
          <w:lang w:eastAsia="uk-UA"/>
        </w:rPr>
        <w:t xml:space="preserve"> </w:t>
      </w:r>
      <w:r w:rsidRPr="0009255E">
        <w:rPr>
          <w:rFonts w:ascii="Times New Roman" w:hAnsi="Times New Roman"/>
          <w:sz w:val="28"/>
          <w:szCs w:val="28"/>
          <w:lang w:eastAsia="uk-UA"/>
        </w:rPr>
        <w:t>а также за выдачу судом копий судебных решений, копий других документов материалов дела, копий цифровой аудиозаписи, дубликатов документов.</w:t>
      </w:r>
    </w:p>
    <w:p w:rsidR="0009255E" w:rsidRDefault="0009255E" w:rsidP="004C2330">
      <w:pPr>
        <w:spacing w:after="360"/>
        <w:ind w:firstLine="709"/>
        <w:jc w:val="both"/>
        <w:rPr>
          <w:rFonts w:ascii="Times New Roman" w:hAnsi="Times New Roman"/>
          <w:i/>
          <w:sz w:val="28"/>
          <w:szCs w:val="28"/>
          <w:lang w:eastAsia="uk-UA"/>
        </w:rPr>
      </w:pPr>
      <w:r w:rsidRPr="0057593C">
        <w:rPr>
          <w:rFonts w:ascii="Times New Roman" w:hAnsi="Times New Roman"/>
          <w:i/>
          <w:sz w:val="28"/>
          <w:szCs w:val="28"/>
          <w:lang w:eastAsia="uk-UA"/>
        </w:rPr>
        <w:t xml:space="preserve">(Статья 3 изложена в новой редакции в соответствии с Законом </w:t>
      </w:r>
      <w:r w:rsidRPr="0057593C">
        <w:rPr>
          <w:rFonts w:ascii="Times New Roman" w:hAnsi="Times New Roman"/>
          <w:i/>
          <w:sz w:val="28"/>
          <w:szCs w:val="28"/>
          <w:lang w:eastAsia="uk-UA"/>
        </w:rPr>
        <w:br/>
      </w:r>
      <w:hyperlink r:id="rId12" w:history="1">
        <w:r w:rsidRPr="0057593C">
          <w:rPr>
            <w:rStyle w:val="aa"/>
            <w:rFonts w:ascii="Times New Roman" w:hAnsi="Times New Roman"/>
            <w:i/>
            <w:sz w:val="28"/>
            <w:szCs w:val="28"/>
            <w:lang w:eastAsia="uk-UA"/>
          </w:rPr>
          <w:t>от 12.08.2016 № 144-IНС</w:t>
        </w:r>
      </w:hyperlink>
      <w:r w:rsidR="0057593C">
        <w:rPr>
          <w:rFonts w:ascii="Times New Roman" w:hAnsi="Times New Roman"/>
          <w:i/>
          <w:sz w:val="28"/>
          <w:szCs w:val="28"/>
          <w:lang w:eastAsia="uk-UA"/>
        </w:rPr>
        <w:t xml:space="preserve">, с изменениями, </w:t>
      </w:r>
      <w:r w:rsidR="0057593C" w:rsidRPr="0057593C">
        <w:rPr>
          <w:rFonts w:ascii="Times New Roman" w:hAnsi="Times New Roman"/>
          <w:i/>
          <w:sz w:val="28"/>
          <w:szCs w:val="28"/>
          <w:lang w:eastAsia="uk-UA"/>
        </w:rPr>
        <w:t xml:space="preserve">внесенными в соответствии с Законом </w:t>
      </w:r>
      <w:hyperlink r:id="rId13" w:history="1">
        <w:r w:rsidR="0057593C" w:rsidRPr="0057593C">
          <w:rPr>
            <w:rStyle w:val="aa"/>
            <w:rFonts w:ascii="Times New Roman" w:hAnsi="Times New Roman"/>
            <w:i/>
            <w:sz w:val="28"/>
            <w:szCs w:val="28"/>
            <w:lang w:eastAsia="uk-UA"/>
          </w:rPr>
          <w:t>от 10.03.2018 № 221-IНС</w:t>
        </w:r>
      </w:hyperlink>
      <w:r w:rsidR="0057593C" w:rsidRPr="0057593C">
        <w:rPr>
          <w:rFonts w:ascii="Times New Roman" w:hAnsi="Times New Roman"/>
          <w:i/>
          <w:sz w:val="28"/>
          <w:szCs w:val="28"/>
          <w:lang w:eastAsia="uk-UA"/>
        </w:rPr>
        <w:t>)</w:t>
      </w:r>
    </w:p>
    <w:p w:rsidR="00001830" w:rsidRPr="001B1726" w:rsidRDefault="00A11505" w:rsidP="004C2330">
      <w:pPr>
        <w:spacing w:after="360"/>
        <w:ind w:firstLine="709"/>
        <w:jc w:val="both"/>
        <w:rPr>
          <w:rFonts w:ascii="Times New Roman" w:hAnsi="Times New Roman"/>
          <w:b/>
          <w:sz w:val="28"/>
          <w:szCs w:val="28"/>
          <w:lang w:eastAsia="uk-UA"/>
        </w:rPr>
      </w:pPr>
      <w:r>
        <w:rPr>
          <w:rFonts w:ascii="Times New Roman" w:hAnsi="Times New Roman"/>
          <w:sz w:val="28"/>
          <w:szCs w:val="28"/>
          <w:lang w:eastAsia="uk-UA"/>
        </w:rPr>
        <w:t>Статья </w:t>
      </w:r>
      <w:r w:rsidR="00001830" w:rsidRPr="004F33DC">
        <w:rPr>
          <w:rFonts w:ascii="Times New Roman" w:hAnsi="Times New Roman"/>
          <w:sz w:val="28"/>
          <w:szCs w:val="28"/>
          <w:lang w:eastAsia="uk-UA"/>
        </w:rPr>
        <w:t>4.</w:t>
      </w:r>
      <w:r>
        <w:rPr>
          <w:rFonts w:ascii="Times New Roman" w:hAnsi="Times New Roman"/>
          <w:b/>
          <w:sz w:val="28"/>
          <w:szCs w:val="28"/>
          <w:lang w:eastAsia="uk-UA"/>
        </w:rPr>
        <w:t> </w:t>
      </w:r>
      <w:r w:rsidR="00001830" w:rsidRPr="001B1726">
        <w:rPr>
          <w:rFonts w:ascii="Times New Roman" w:hAnsi="Times New Roman"/>
          <w:b/>
          <w:sz w:val="28"/>
          <w:szCs w:val="28"/>
          <w:lang w:eastAsia="uk-UA"/>
        </w:rPr>
        <w:t>Ставки судебного сбора</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 xml:space="preserve">1. По делам, рассматриваемым в судах общей юрисдикции в соответствии с гражданским процессуальным законодательством </w:t>
      </w:r>
      <w:r w:rsidRPr="00A152D5">
        <w:rPr>
          <w:rStyle w:val="apple-converted-space"/>
          <w:sz w:val="28"/>
          <w:szCs w:val="28"/>
        </w:rPr>
        <w:t>Донецкой Народной Республики</w:t>
      </w:r>
      <w:r w:rsidRPr="00A152D5">
        <w:rPr>
          <w:sz w:val="28"/>
          <w:szCs w:val="28"/>
        </w:rPr>
        <w:t>, судебный сбор уплачивается в следующих размерах:</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bCs/>
          <w:iCs/>
          <w:sz w:val="28"/>
          <w:szCs w:val="28"/>
        </w:rPr>
      </w:pPr>
      <w:r w:rsidRPr="00A152D5">
        <w:rPr>
          <w:sz w:val="28"/>
          <w:szCs w:val="28"/>
        </w:rPr>
        <w:t>1) </w:t>
      </w:r>
      <w:r w:rsidRPr="00A152D5">
        <w:rPr>
          <w:bCs/>
          <w:iCs/>
          <w:sz w:val="28"/>
          <w:szCs w:val="28"/>
        </w:rPr>
        <w:t xml:space="preserve">при подаче искового заявления имущественного характера, подлежащего оценке, – 2 процента </w:t>
      </w:r>
      <w:r w:rsidRPr="00A152D5">
        <w:rPr>
          <w:sz w:val="28"/>
          <w:szCs w:val="28"/>
        </w:rPr>
        <w:t>от</w:t>
      </w:r>
      <w:r w:rsidRPr="00A152D5">
        <w:rPr>
          <w:bCs/>
          <w:iCs/>
          <w:sz w:val="28"/>
          <w:szCs w:val="28"/>
        </w:rPr>
        <w:t xml:space="preserve"> цены иска, но не менее 400 рублей и не более 6000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2) при подаче заявления о вынесении судебного приказа – 50 процентов ставки судебного сбора, подлежащей оплате при подаче искового заявления имущественного характера;</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3) при подаче искового заявления имущественного характера, не подлежащего оценке, а также искового заявления неимущественного характера:</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а) физическими лицами – 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б) физическими лицами-предпринимателями – 600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в) юридическими лицами и организациями, не имеющими статуса юридического лица, – 2000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4) по делам о взыскании алиментов – 2 процента от совокупного платежа за год, но не менее 200 рублей, а в случае если судом выносится решение о взыскании алиментов, как на содержание детей, так и на содержание истца, размер судебного сбора увеличивается в два раза;</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5)</w:t>
      </w:r>
      <w:r w:rsidRPr="00A152D5">
        <w:rPr>
          <w:rStyle w:val="apple-converted-space"/>
          <w:sz w:val="28"/>
          <w:szCs w:val="28"/>
        </w:rPr>
        <w:t> </w:t>
      </w:r>
      <w:r w:rsidRPr="00A152D5">
        <w:rPr>
          <w:sz w:val="28"/>
          <w:szCs w:val="28"/>
        </w:rPr>
        <w:t>при подаче искового заявления о расторжении брака – 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6) при подаче искового заявления о взыскании морального вреда – 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7) при подаче исковых заявлений о защите чести и достоинства физического лица и деловой репутации физического или юридического лица, а именно:</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lang w:eastAsia="uk-UA"/>
        </w:rPr>
        <w:t xml:space="preserve">а) исковые заявления о возмещении морального вреда с ценой иска до 10000 </w:t>
      </w:r>
      <w:r w:rsidRPr="00A152D5">
        <w:rPr>
          <w:sz w:val="28"/>
          <w:szCs w:val="28"/>
        </w:rPr>
        <w:t>рублей</w:t>
      </w:r>
      <w:r w:rsidRPr="00A152D5">
        <w:rPr>
          <w:sz w:val="28"/>
          <w:szCs w:val="28"/>
          <w:lang w:eastAsia="uk-UA"/>
        </w:rPr>
        <w:t xml:space="preserve"> – 5</w:t>
      </w:r>
      <w:r w:rsidRPr="00A152D5">
        <w:rPr>
          <w:sz w:val="28"/>
          <w:szCs w:val="28"/>
        </w:rPr>
        <w:t xml:space="preserve"> процентов</w:t>
      </w:r>
      <w:r w:rsidRPr="00A152D5">
        <w:rPr>
          <w:sz w:val="28"/>
          <w:szCs w:val="28"/>
          <w:lang w:eastAsia="uk-UA"/>
        </w:rPr>
        <w:t xml:space="preserve"> от цены иска, но не менее 400 </w:t>
      </w:r>
      <w:r w:rsidRPr="00A152D5">
        <w:rPr>
          <w:sz w:val="28"/>
          <w:szCs w:val="28"/>
        </w:rPr>
        <w:t>рублей</w:t>
      </w:r>
      <w:r w:rsidRPr="00A152D5">
        <w:rPr>
          <w:sz w:val="28"/>
          <w:szCs w:val="28"/>
          <w:lang w:eastAsia="uk-UA"/>
        </w:rPr>
        <w:t>;</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lang w:eastAsia="uk-UA"/>
        </w:rPr>
        <w:t xml:space="preserve">б) исковые заявления о возмещении морального вреда с ценой иска от 10000 </w:t>
      </w:r>
      <w:r w:rsidRPr="00A152D5">
        <w:rPr>
          <w:sz w:val="28"/>
          <w:szCs w:val="28"/>
        </w:rPr>
        <w:t>рублей</w:t>
      </w:r>
      <w:r w:rsidRPr="00A152D5">
        <w:rPr>
          <w:sz w:val="28"/>
          <w:szCs w:val="28"/>
          <w:lang w:eastAsia="uk-UA"/>
        </w:rPr>
        <w:t xml:space="preserve"> до 40000 </w:t>
      </w:r>
      <w:r w:rsidRPr="00A152D5">
        <w:rPr>
          <w:sz w:val="28"/>
          <w:szCs w:val="28"/>
        </w:rPr>
        <w:t>рублей</w:t>
      </w:r>
      <w:r w:rsidRPr="00A152D5">
        <w:rPr>
          <w:sz w:val="28"/>
          <w:szCs w:val="28"/>
          <w:lang w:eastAsia="uk-UA"/>
        </w:rPr>
        <w:t xml:space="preserve"> – 7</w:t>
      </w:r>
      <w:r w:rsidRPr="00A152D5">
        <w:rPr>
          <w:sz w:val="28"/>
          <w:szCs w:val="28"/>
        </w:rPr>
        <w:t xml:space="preserve"> процентов от</w:t>
      </w:r>
      <w:r w:rsidRPr="00A152D5">
        <w:rPr>
          <w:sz w:val="28"/>
          <w:szCs w:val="28"/>
          <w:lang w:eastAsia="uk-UA"/>
        </w:rPr>
        <w:t xml:space="preserve"> цены иска;</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lang w:eastAsia="uk-UA"/>
        </w:rPr>
        <w:t xml:space="preserve">в) исковые заявления о возмещении морального вреда с ценой иска от 40000 </w:t>
      </w:r>
      <w:r w:rsidRPr="00A152D5">
        <w:rPr>
          <w:sz w:val="28"/>
          <w:szCs w:val="28"/>
        </w:rPr>
        <w:t>рублей</w:t>
      </w:r>
      <w:r w:rsidRPr="00A152D5">
        <w:rPr>
          <w:sz w:val="28"/>
          <w:szCs w:val="28"/>
          <w:lang w:eastAsia="uk-UA"/>
        </w:rPr>
        <w:t xml:space="preserve"> – 10</w:t>
      </w:r>
      <w:r w:rsidRPr="00A152D5">
        <w:rPr>
          <w:sz w:val="28"/>
          <w:szCs w:val="28"/>
        </w:rPr>
        <w:t xml:space="preserve"> процентов</w:t>
      </w:r>
      <w:r w:rsidRPr="00A152D5">
        <w:rPr>
          <w:sz w:val="28"/>
          <w:szCs w:val="28"/>
          <w:lang w:eastAsia="uk-UA"/>
        </w:rPr>
        <w:t xml:space="preserve"> от цены иска, но не более 6000 </w:t>
      </w:r>
      <w:r w:rsidRPr="00A152D5">
        <w:rPr>
          <w:sz w:val="28"/>
          <w:szCs w:val="28"/>
        </w:rPr>
        <w:t>рублей</w:t>
      </w:r>
      <w:r w:rsidRPr="00A152D5">
        <w:rPr>
          <w:sz w:val="28"/>
          <w:szCs w:val="28"/>
          <w:lang w:eastAsia="uk-UA"/>
        </w:rPr>
        <w:t>;</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8) при подаче искового или иного заявления в спорах, возникающих из административных или иных публичных правоотношений, – 200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9) при подаче искового заявления к органам государственной власти, органам местного самоуправления, контролирующим, правоохранительным или иным органам, их должностным лицам об обжаловании решений, содержащих обязательство уплатить денежную сумму, – 2 процента от цены иска, но не менее 400 рублей и не более 6000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rPr>
        <w:t>10) при подаче заявления по делам особого производства – 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lang w:eastAsia="uk-UA"/>
        </w:rPr>
        <w:t xml:space="preserve">11) при подаче заявления (ходатайства) о признании и принудительном исполнении решения иностранного суда – </w:t>
      </w:r>
      <w:r w:rsidRPr="00A152D5">
        <w:rPr>
          <w:sz w:val="28"/>
          <w:szCs w:val="28"/>
        </w:rPr>
        <w:t>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12) при подаче заявления об обеспечении доказательств – 200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13) при подаче заявления об обеспечении иска – 400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rPr>
        <w:t xml:space="preserve">14) при подаче </w:t>
      </w:r>
      <w:r w:rsidRPr="00A152D5">
        <w:rPr>
          <w:sz w:val="28"/>
          <w:szCs w:val="28"/>
          <w:lang w:eastAsia="uk-UA"/>
        </w:rPr>
        <w:t xml:space="preserve">кассационных жалоб на судебные решения, </w:t>
      </w:r>
      <w:r w:rsidRPr="00A152D5">
        <w:rPr>
          <w:sz w:val="28"/>
          <w:szCs w:val="28"/>
        </w:rPr>
        <w:t xml:space="preserve">заявлений о пересмотре судебного решения по вновь открывшимся обстоятельствам, </w:t>
      </w:r>
      <w:r w:rsidRPr="00A152D5">
        <w:rPr>
          <w:sz w:val="28"/>
          <w:szCs w:val="28"/>
          <w:lang w:eastAsia="uk-UA"/>
        </w:rPr>
        <w:t>на вступившие в законную силу решения по спорам неимущественного характера – 50 процентов от ставки судебного сбора, подлежащей уплате при подаче искового заявления, а по спорам имущественного характера – 50 процентов от ставки, исчисленной исходя из оспариваемой суммы;</w:t>
      </w:r>
    </w:p>
    <w:p w:rsidR="0009255E"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lang w:eastAsia="uk-UA"/>
        </w:rPr>
        <w:t xml:space="preserve">15) при подаче, в установленных законом случаях, кассационной жалобы на определение суда – 200 </w:t>
      </w:r>
      <w:r w:rsidRPr="00A152D5">
        <w:rPr>
          <w:sz w:val="28"/>
          <w:szCs w:val="28"/>
        </w:rPr>
        <w:t>рублей</w:t>
      </w:r>
      <w:r w:rsidRPr="00A152D5">
        <w:rPr>
          <w:sz w:val="28"/>
          <w:szCs w:val="28"/>
          <w:lang w:eastAsia="uk-UA"/>
        </w:rPr>
        <w:t>;</w:t>
      </w:r>
    </w:p>
    <w:p w:rsidR="0057593C" w:rsidRPr="00CB7861" w:rsidRDefault="0057593C" w:rsidP="0057593C">
      <w:pPr>
        <w:shd w:val="clear" w:color="auto" w:fill="FFFFFF"/>
        <w:spacing w:after="360"/>
        <w:ind w:firstLine="709"/>
        <w:jc w:val="both"/>
        <w:textAlignment w:val="baseline"/>
        <w:rPr>
          <w:rFonts w:ascii="Times New Roman" w:eastAsia="Times New Roman" w:hAnsi="Times New Roman"/>
          <w:b/>
          <w:color w:val="FF0000"/>
          <w:sz w:val="28"/>
          <w:szCs w:val="28"/>
          <w:lang w:eastAsia="uk-UA"/>
        </w:rPr>
      </w:pPr>
      <w:r w:rsidRPr="00CB7861">
        <w:rPr>
          <w:rFonts w:ascii="Times New Roman" w:eastAsia="Times New Roman" w:hAnsi="Times New Roman"/>
          <w:b/>
          <w:color w:val="FF0000"/>
          <w:sz w:val="28"/>
          <w:szCs w:val="28"/>
          <w:lang w:val="uk-UA"/>
        </w:rPr>
        <w:t>15</w:t>
      </w:r>
      <w:r w:rsidRPr="00CB7861">
        <w:rPr>
          <w:rFonts w:ascii="Times New Roman" w:eastAsia="Times New Roman" w:hAnsi="Times New Roman"/>
          <w:b/>
          <w:color w:val="FF0000"/>
          <w:sz w:val="28"/>
          <w:szCs w:val="28"/>
          <w:vertAlign w:val="superscript"/>
          <w:lang w:val="uk-UA"/>
        </w:rPr>
        <w:t>1</w:t>
      </w:r>
      <w:r w:rsidRPr="00CB7861">
        <w:rPr>
          <w:rFonts w:ascii="Times New Roman" w:eastAsia="Times New Roman" w:hAnsi="Times New Roman"/>
          <w:b/>
          <w:color w:val="FF0000"/>
          <w:sz w:val="28"/>
          <w:szCs w:val="28"/>
          <w:lang w:val="uk-UA"/>
        </w:rPr>
        <w:t>) при подаче</w:t>
      </w:r>
      <w:r w:rsidRPr="00CB7861">
        <w:rPr>
          <w:rFonts w:ascii="Times New Roman" w:eastAsia="Times New Roman" w:hAnsi="Times New Roman"/>
          <w:b/>
          <w:color w:val="FF0000"/>
          <w:sz w:val="28"/>
          <w:szCs w:val="28"/>
        </w:rPr>
        <w:t xml:space="preserve"> жалобы в порядке надзора на вступившие в законную силу судебные решения по спорам неимущественного характера </w:t>
      </w:r>
      <w:r w:rsidRPr="00CB7861">
        <w:rPr>
          <w:rFonts w:ascii="Times New Roman" w:eastAsia="Times New Roman" w:hAnsi="Times New Roman"/>
          <w:b/>
          <w:color w:val="FF0000"/>
          <w:sz w:val="28"/>
          <w:szCs w:val="28"/>
          <w:lang w:val="uk-UA"/>
        </w:rPr>
        <w:t>– 100</w:t>
      </w:r>
      <w:r w:rsidRPr="00CB7861">
        <w:rPr>
          <w:rFonts w:ascii="Times New Roman" w:eastAsia="Times New Roman" w:hAnsi="Times New Roman"/>
          <w:b/>
          <w:color w:val="FF0000"/>
          <w:sz w:val="28"/>
          <w:szCs w:val="28"/>
          <w:lang w:eastAsia="uk-UA"/>
        </w:rPr>
        <w:t xml:space="preserve"> процентов от ставки судебного сбора, подлежащего уплате при подаче искового заявления, а по спорам имущественного характера – 100 процентов от ставки судебного сбора, исчисляемого исходя из оспариваемой суммы;</w:t>
      </w:r>
    </w:p>
    <w:p w:rsidR="0057593C" w:rsidRPr="00A152D5" w:rsidRDefault="00BD11DB" w:rsidP="0057593C">
      <w:pPr>
        <w:pStyle w:val="s1"/>
        <w:shd w:val="clear" w:color="auto" w:fill="FFFFFF"/>
        <w:tabs>
          <w:tab w:val="left" w:pos="1134"/>
        </w:tabs>
        <w:spacing w:before="0" w:beforeAutospacing="0" w:after="360" w:afterAutospacing="0" w:line="276" w:lineRule="auto"/>
        <w:ind w:firstLine="709"/>
        <w:jc w:val="both"/>
        <w:rPr>
          <w:sz w:val="28"/>
          <w:szCs w:val="28"/>
          <w:lang w:eastAsia="uk-UA"/>
        </w:rPr>
      </w:pPr>
      <w:hyperlink r:id="rId14" w:history="1">
        <w:r w:rsidR="0057593C" w:rsidRPr="0057593C">
          <w:rPr>
            <w:i/>
            <w:color w:val="0000FF"/>
            <w:sz w:val="28"/>
            <w:szCs w:val="28"/>
            <w:u w:val="single"/>
            <w:lang w:eastAsia="uk-UA"/>
          </w:rPr>
          <w:t>(Пункт 15</w:t>
        </w:r>
        <w:r w:rsidR="0057593C" w:rsidRPr="0057593C">
          <w:rPr>
            <w:i/>
            <w:color w:val="0000FF"/>
            <w:sz w:val="28"/>
            <w:szCs w:val="28"/>
            <w:u w:val="single"/>
            <w:vertAlign w:val="superscript"/>
            <w:lang w:eastAsia="uk-UA"/>
          </w:rPr>
          <w:t>1</w:t>
        </w:r>
        <w:r w:rsidR="0057593C" w:rsidRPr="0057593C">
          <w:rPr>
            <w:i/>
            <w:color w:val="0000FF"/>
            <w:sz w:val="28"/>
            <w:szCs w:val="28"/>
            <w:u w:val="single"/>
            <w:lang w:eastAsia="uk-UA"/>
          </w:rPr>
          <w:t xml:space="preserve"> части 1 статьи 4 введен</w:t>
        </w:r>
        <w:r w:rsidR="0057593C" w:rsidRPr="0057593C">
          <w:rPr>
            <w:color w:val="0000FF"/>
            <w:sz w:val="28"/>
            <w:szCs w:val="28"/>
            <w:u w:val="single"/>
            <w:lang w:eastAsia="uk-UA"/>
          </w:rPr>
          <w:t xml:space="preserve"> </w:t>
        </w:r>
        <w:r w:rsidR="0057593C" w:rsidRPr="0057593C">
          <w:rPr>
            <w:i/>
            <w:color w:val="0000FF"/>
            <w:sz w:val="28"/>
            <w:szCs w:val="28"/>
            <w:u w:val="single"/>
          </w:rPr>
          <w:t>Законом от 10.03.2018 № 221-IНС</w:t>
        </w:r>
        <w:r w:rsidR="0057593C" w:rsidRPr="0057593C">
          <w:rPr>
            <w:color w:val="0000FF"/>
            <w:sz w:val="28"/>
            <w:szCs w:val="28"/>
            <w:u w:val="single"/>
            <w:lang w:eastAsia="uk-UA"/>
          </w:rPr>
          <w:t>)</w:t>
        </w:r>
      </w:hyperlink>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16) за повторную выдачу копий судебных решений, а также копий других документов материалов дела, выдаваемых судом по ходатайству сторон и иных участников судебного процесса, за изготовление копии протокола судебного заседания, за выдачу дубликатов документов – для физических лиц – 6 рублей за каждый лист текста (дела), для юридических лиц (физических лиц-предпринимателей) – 10 рублей за каждый лист текста (дела);</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lang w:eastAsia="uk-UA"/>
        </w:rPr>
      </w:pPr>
      <w:r w:rsidRPr="00A152D5">
        <w:rPr>
          <w:sz w:val="28"/>
          <w:szCs w:val="28"/>
          <w:lang w:eastAsia="uk-UA"/>
        </w:rPr>
        <w:t xml:space="preserve">17) за изготовление и выдачу копии цифровой аудиозаписи судебного заседания – 60 </w:t>
      </w:r>
      <w:r w:rsidRPr="00A152D5">
        <w:rPr>
          <w:sz w:val="28"/>
          <w:szCs w:val="28"/>
        </w:rPr>
        <w:t>рублей</w:t>
      </w:r>
      <w:r w:rsidRPr="00A152D5">
        <w:rPr>
          <w:sz w:val="28"/>
          <w:szCs w:val="28"/>
          <w:lang w:eastAsia="uk-UA"/>
        </w:rPr>
        <w:t xml:space="preserve"> за один диск.</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 xml:space="preserve">2. По делам, рассматриваемым в арбитражных судах в соответствии с арбитражным процессуальным законодательством </w:t>
      </w:r>
      <w:r w:rsidRPr="00A152D5">
        <w:rPr>
          <w:rStyle w:val="apple-converted-space"/>
          <w:sz w:val="28"/>
          <w:szCs w:val="28"/>
        </w:rPr>
        <w:t>Донецкой Народной Республики</w:t>
      </w:r>
      <w:r w:rsidRPr="00A152D5">
        <w:rPr>
          <w:sz w:val="28"/>
          <w:szCs w:val="28"/>
        </w:rPr>
        <w:t>, судебный сбор уплачивается в следующих размерах:</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 при подаче искового заявления имущественного характера, подлежащего оценке:</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а) физическими лицами – 2 процента от цены иска, но не менее 400 рублей и не более 6000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б) физическими лицами-предпринимателями – 2 процента от цены иска, но не менее 600 рублей и не более 10000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в) юридическими лицами и организациями, не имеющими статуса юридического лица, – 3 процента от цены иска, но не менее 1000 рублей и не более 50000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2) при подаче искового заявления неимущественного характера – 400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3) при подаче искового заявления о взыскании морального вреда – 5 процентов от цены иска, но не менее 1000 рублей и не более 6000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4) при подаче искового или иного заявления в спорах, возникающих из административных или иных публичных правоотношений – 400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rStyle w:val="hps"/>
          <w:sz w:val="28"/>
          <w:szCs w:val="28"/>
        </w:rPr>
        <w:t>5) при подаче искового заявления</w:t>
      </w:r>
      <w:r w:rsidRPr="00A152D5">
        <w:rPr>
          <w:rStyle w:val="shorttext"/>
          <w:sz w:val="28"/>
          <w:szCs w:val="28"/>
        </w:rPr>
        <w:t xml:space="preserve"> к </w:t>
      </w:r>
      <w:r w:rsidRPr="00A152D5">
        <w:rPr>
          <w:sz w:val="28"/>
          <w:szCs w:val="28"/>
        </w:rPr>
        <w:t xml:space="preserve">органам государственной власти, органам местного самоуправления, контролирующим, правоохранительным или иным органам </w:t>
      </w:r>
      <w:r w:rsidRPr="00A152D5">
        <w:rPr>
          <w:rStyle w:val="shorttext"/>
          <w:sz w:val="28"/>
          <w:szCs w:val="28"/>
        </w:rPr>
        <w:t xml:space="preserve">об обжаловании </w:t>
      </w:r>
      <w:r w:rsidRPr="00A152D5">
        <w:rPr>
          <w:sz w:val="28"/>
          <w:szCs w:val="28"/>
        </w:rPr>
        <w:t>решений, содержащих обязательство уплатить денежную сумму – 3 процента от цены иска, но не менее 600 рублей и не более 10000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lang w:eastAsia="uk-UA"/>
        </w:rPr>
        <w:t>6) </w:t>
      </w:r>
      <w:r w:rsidRPr="00A152D5">
        <w:rPr>
          <w:sz w:val="28"/>
          <w:szCs w:val="28"/>
        </w:rPr>
        <w:t>при подаче заявления об установлении фактов, имеющих юридическое значение – 1000 рублей;</w:t>
      </w:r>
    </w:p>
    <w:p w:rsidR="0009255E" w:rsidRPr="00A152D5" w:rsidRDefault="0009255E" w:rsidP="004C2330">
      <w:pPr>
        <w:pStyle w:val="s1"/>
        <w:shd w:val="clear" w:color="auto" w:fill="FFFFFF"/>
        <w:tabs>
          <w:tab w:val="left" w:pos="1134"/>
        </w:tabs>
        <w:spacing w:before="0" w:beforeAutospacing="0" w:after="360" w:afterAutospacing="0" w:line="276" w:lineRule="auto"/>
        <w:ind w:firstLine="709"/>
        <w:jc w:val="both"/>
        <w:rPr>
          <w:sz w:val="28"/>
          <w:szCs w:val="28"/>
        </w:rPr>
      </w:pPr>
      <w:r w:rsidRPr="00A152D5">
        <w:rPr>
          <w:sz w:val="28"/>
          <w:szCs w:val="28"/>
        </w:rPr>
        <w:t>7) при подаче заявления об обеспечении доказательств – 400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8) при подаче заявления о принятии мер обеспечительного характера – 1000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 xml:space="preserve">9) при подаче заявления о вынесении судебного приказа – </w:t>
      </w:r>
      <w:r w:rsidRPr="00A152D5">
        <w:rPr>
          <w:rStyle w:val="hps"/>
          <w:sz w:val="28"/>
          <w:szCs w:val="28"/>
        </w:rPr>
        <w:t xml:space="preserve">50 процентов размера ставки судебного сбора, подлежащей уплате при подаче искового </w:t>
      </w:r>
      <w:r w:rsidRPr="00A152D5">
        <w:rPr>
          <w:sz w:val="28"/>
          <w:szCs w:val="28"/>
        </w:rPr>
        <w:t>заявления имущественного характера;</w:t>
      </w:r>
    </w:p>
    <w:p w:rsidR="0009255E" w:rsidRPr="00A152D5" w:rsidRDefault="0009255E" w:rsidP="004C2330">
      <w:pPr>
        <w:pStyle w:val="s1"/>
        <w:tabs>
          <w:tab w:val="left" w:pos="1134"/>
        </w:tabs>
        <w:spacing w:before="0" w:beforeAutospacing="0" w:after="360" w:afterAutospacing="0" w:line="276" w:lineRule="auto"/>
        <w:ind w:firstLine="709"/>
        <w:jc w:val="both"/>
        <w:rPr>
          <w:rStyle w:val="hps"/>
          <w:sz w:val="28"/>
          <w:szCs w:val="28"/>
        </w:rPr>
      </w:pPr>
      <w:r w:rsidRPr="00A152D5">
        <w:rPr>
          <w:sz w:val="28"/>
          <w:szCs w:val="28"/>
        </w:rPr>
        <w:t xml:space="preserve">10) при подаче </w:t>
      </w:r>
      <w:r w:rsidRPr="00A152D5">
        <w:rPr>
          <w:sz w:val="28"/>
          <w:szCs w:val="28"/>
          <w:lang w:eastAsia="uk-UA"/>
        </w:rPr>
        <w:t xml:space="preserve">кассационной жалобы на судебное решение – </w:t>
      </w:r>
      <w:r w:rsidRPr="00A152D5">
        <w:rPr>
          <w:rStyle w:val="hps"/>
          <w:sz w:val="28"/>
          <w:szCs w:val="28"/>
        </w:rPr>
        <w:t>50 процентов размера ставки судебного сбора, подлежащей уплате при подаче искового</w:t>
      </w:r>
      <w:r w:rsidRPr="00A152D5">
        <w:rPr>
          <w:rStyle w:val="shorttext"/>
          <w:sz w:val="28"/>
          <w:szCs w:val="28"/>
        </w:rPr>
        <w:t xml:space="preserve"> или иного </w:t>
      </w:r>
      <w:r w:rsidRPr="00A152D5">
        <w:rPr>
          <w:rStyle w:val="hps"/>
          <w:sz w:val="28"/>
          <w:szCs w:val="28"/>
        </w:rPr>
        <w:t>заявления;</w:t>
      </w:r>
    </w:p>
    <w:p w:rsidR="0009255E"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11) при подаче</w:t>
      </w:r>
      <w:r w:rsidRPr="00A152D5">
        <w:rPr>
          <w:sz w:val="28"/>
          <w:szCs w:val="28"/>
          <w:lang w:eastAsia="uk-UA"/>
        </w:rPr>
        <w:t xml:space="preserve">, в установленных законом случаях, кассационной </w:t>
      </w:r>
      <w:r w:rsidRPr="00A152D5">
        <w:rPr>
          <w:sz w:val="28"/>
          <w:szCs w:val="28"/>
        </w:rPr>
        <w:t>жалобы на определение суда – 300 рублей;</w:t>
      </w:r>
    </w:p>
    <w:p w:rsidR="0057593C" w:rsidRPr="00CB7861" w:rsidRDefault="0057593C" w:rsidP="0057593C">
      <w:pPr>
        <w:shd w:val="clear" w:color="auto" w:fill="FFFFFF"/>
        <w:spacing w:after="360"/>
        <w:ind w:firstLine="709"/>
        <w:jc w:val="both"/>
        <w:textAlignment w:val="baseline"/>
        <w:rPr>
          <w:rFonts w:ascii="Times New Roman" w:eastAsia="Times New Roman" w:hAnsi="Times New Roman"/>
          <w:b/>
          <w:color w:val="FF0000"/>
          <w:sz w:val="28"/>
          <w:szCs w:val="28"/>
          <w:lang w:val="uk-UA"/>
        </w:rPr>
      </w:pPr>
      <w:r w:rsidRPr="00CB7861">
        <w:rPr>
          <w:rFonts w:ascii="Times New Roman" w:eastAsia="Times New Roman" w:hAnsi="Times New Roman"/>
          <w:b/>
          <w:color w:val="FF0000"/>
          <w:sz w:val="28"/>
          <w:szCs w:val="28"/>
          <w:lang w:val="uk-UA"/>
        </w:rPr>
        <w:t>11</w:t>
      </w:r>
      <w:r w:rsidRPr="00CB7861">
        <w:rPr>
          <w:rFonts w:ascii="Times New Roman" w:eastAsia="Times New Roman" w:hAnsi="Times New Roman"/>
          <w:b/>
          <w:color w:val="FF0000"/>
          <w:sz w:val="28"/>
          <w:szCs w:val="28"/>
          <w:vertAlign w:val="superscript"/>
          <w:lang w:val="uk-UA"/>
        </w:rPr>
        <w:t>1</w:t>
      </w:r>
      <w:r w:rsidRPr="00CB7861">
        <w:rPr>
          <w:rFonts w:ascii="Times New Roman" w:eastAsia="Times New Roman" w:hAnsi="Times New Roman"/>
          <w:b/>
          <w:color w:val="FF0000"/>
          <w:sz w:val="28"/>
          <w:szCs w:val="28"/>
          <w:lang w:val="uk-UA"/>
        </w:rPr>
        <w:t>) при подаче</w:t>
      </w:r>
      <w:r w:rsidRPr="00CB7861">
        <w:rPr>
          <w:rFonts w:ascii="Times New Roman" w:eastAsia="Times New Roman" w:hAnsi="Times New Roman"/>
          <w:b/>
          <w:color w:val="FF0000"/>
          <w:sz w:val="28"/>
          <w:szCs w:val="28"/>
        </w:rPr>
        <w:t xml:space="preserve"> жалобы в порядке надзора на вступившие в законную силу судебные решения </w:t>
      </w:r>
      <w:r w:rsidRPr="00CB7861">
        <w:rPr>
          <w:rFonts w:ascii="Times New Roman" w:eastAsia="Times New Roman" w:hAnsi="Times New Roman"/>
          <w:b/>
          <w:color w:val="FF0000"/>
          <w:sz w:val="28"/>
          <w:szCs w:val="28"/>
          <w:lang w:val="uk-UA"/>
        </w:rPr>
        <w:t xml:space="preserve">– 100 </w:t>
      </w:r>
      <w:r w:rsidRPr="00CB7861">
        <w:rPr>
          <w:rFonts w:ascii="Times New Roman" w:eastAsia="Times New Roman" w:hAnsi="Times New Roman"/>
          <w:b/>
          <w:color w:val="FF0000"/>
          <w:sz w:val="28"/>
          <w:szCs w:val="28"/>
          <w:lang w:eastAsia="uk-UA"/>
        </w:rPr>
        <w:t>процентов от ставки судебного сбора, подлежащего уплате при подаче искового или иного заявления</w:t>
      </w:r>
      <w:r w:rsidRPr="00CB7861">
        <w:rPr>
          <w:rFonts w:ascii="Times New Roman" w:eastAsia="Times New Roman" w:hAnsi="Times New Roman"/>
          <w:b/>
          <w:color w:val="FF0000"/>
          <w:sz w:val="28"/>
          <w:szCs w:val="28"/>
          <w:lang w:val="uk-UA" w:eastAsia="uk-UA"/>
        </w:rPr>
        <w:t>;</w:t>
      </w:r>
    </w:p>
    <w:p w:rsidR="0057593C" w:rsidRPr="0057593C" w:rsidRDefault="00BD11DB" w:rsidP="0057593C">
      <w:pPr>
        <w:shd w:val="clear" w:color="auto" w:fill="FFFFFF"/>
        <w:spacing w:after="360"/>
        <w:ind w:firstLine="709"/>
        <w:jc w:val="both"/>
        <w:textAlignment w:val="baseline"/>
        <w:rPr>
          <w:rFonts w:ascii="Times New Roman" w:eastAsia="Times New Roman" w:hAnsi="Times New Roman"/>
          <w:sz w:val="28"/>
          <w:szCs w:val="28"/>
          <w:lang w:val="uk-UA"/>
        </w:rPr>
      </w:pPr>
      <w:hyperlink r:id="rId15" w:history="1">
        <w:r w:rsidR="0057593C" w:rsidRPr="0057593C">
          <w:rPr>
            <w:rFonts w:ascii="Times New Roman" w:eastAsia="Times New Roman" w:hAnsi="Times New Roman"/>
            <w:i/>
            <w:color w:val="0000FF"/>
            <w:sz w:val="28"/>
            <w:szCs w:val="28"/>
            <w:u w:val="single"/>
            <w:lang w:eastAsia="uk-UA"/>
          </w:rPr>
          <w:t>(Пункт 11</w:t>
        </w:r>
        <w:r w:rsidR="0057593C" w:rsidRPr="0057593C">
          <w:rPr>
            <w:rFonts w:ascii="Times New Roman" w:eastAsia="Times New Roman" w:hAnsi="Times New Roman"/>
            <w:i/>
            <w:color w:val="0000FF"/>
            <w:sz w:val="28"/>
            <w:szCs w:val="28"/>
            <w:u w:val="single"/>
            <w:vertAlign w:val="superscript"/>
            <w:lang w:eastAsia="uk-UA"/>
          </w:rPr>
          <w:t>1</w:t>
        </w:r>
        <w:r w:rsidR="0057593C" w:rsidRPr="0057593C">
          <w:rPr>
            <w:rFonts w:ascii="Times New Roman" w:eastAsia="Times New Roman" w:hAnsi="Times New Roman"/>
            <w:i/>
            <w:color w:val="0000FF"/>
            <w:sz w:val="28"/>
            <w:szCs w:val="28"/>
            <w:u w:val="single"/>
            <w:lang w:eastAsia="uk-UA"/>
          </w:rPr>
          <w:t xml:space="preserve"> части 2 статьи 4 введен</w:t>
        </w:r>
        <w:r w:rsidR="0057593C" w:rsidRPr="0057593C">
          <w:rPr>
            <w:rFonts w:ascii="Times New Roman" w:eastAsia="Times New Roman" w:hAnsi="Times New Roman"/>
            <w:color w:val="0000FF"/>
            <w:sz w:val="28"/>
            <w:szCs w:val="28"/>
            <w:u w:val="single"/>
            <w:lang w:eastAsia="uk-UA"/>
          </w:rPr>
          <w:t xml:space="preserve"> </w:t>
        </w:r>
        <w:r w:rsidR="0057593C" w:rsidRPr="0057593C">
          <w:rPr>
            <w:rFonts w:ascii="Times New Roman" w:eastAsia="Times New Roman" w:hAnsi="Times New Roman"/>
            <w:i/>
            <w:color w:val="0000FF"/>
            <w:sz w:val="28"/>
            <w:szCs w:val="28"/>
            <w:u w:val="single"/>
          </w:rPr>
          <w:t>Законом от 10.03.2018 № 221-IНС</w:t>
        </w:r>
        <w:r w:rsidR="0057593C" w:rsidRPr="0057593C">
          <w:rPr>
            <w:rFonts w:ascii="Times New Roman" w:eastAsia="Times New Roman" w:hAnsi="Times New Roman"/>
            <w:color w:val="0000FF"/>
            <w:sz w:val="28"/>
            <w:szCs w:val="28"/>
            <w:u w:val="single"/>
            <w:lang w:eastAsia="uk-UA"/>
          </w:rPr>
          <w:t>)</w:t>
        </w:r>
      </w:hyperlink>
    </w:p>
    <w:p w:rsidR="0009255E" w:rsidRPr="00A152D5" w:rsidRDefault="0009255E" w:rsidP="004C2330">
      <w:pPr>
        <w:pStyle w:val="s1"/>
        <w:tabs>
          <w:tab w:val="left" w:pos="1134"/>
        </w:tabs>
        <w:spacing w:before="0" w:beforeAutospacing="0" w:after="360" w:afterAutospacing="0" w:line="276" w:lineRule="auto"/>
        <w:ind w:firstLine="709"/>
        <w:jc w:val="both"/>
        <w:rPr>
          <w:rStyle w:val="hps"/>
          <w:sz w:val="28"/>
          <w:szCs w:val="28"/>
        </w:rPr>
      </w:pPr>
      <w:r w:rsidRPr="00A152D5">
        <w:rPr>
          <w:sz w:val="28"/>
          <w:szCs w:val="28"/>
        </w:rPr>
        <w:t xml:space="preserve">12) при подаче заявления о пересмотре вступившего в законную силу судебного решения по новым или вновь открывшимся обстоятельствам – </w:t>
      </w:r>
      <w:r w:rsidRPr="00A152D5">
        <w:rPr>
          <w:rStyle w:val="hps"/>
          <w:sz w:val="28"/>
          <w:szCs w:val="28"/>
        </w:rPr>
        <w:t>50 процентов размера ставки судебного сбора, подлежащей уплате при подаче искового</w:t>
      </w:r>
      <w:r w:rsidRPr="00A152D5">
        <w:rPr>
          <w:rStyle w:val="shorttext"/>
          <w:sz w:val="28"/>
          <w:szCs w:val="28"/>
        </w:rPr>
        <w:t xml:space="preserve"> или иного </w:t>
      </w:r>
      <w:r w:rsidRPr="00A152D5">
        <w:rPr>
          <w:rStyle w:val="hps"/>
          <w:sz w:val="28"/>
          <w:szCs w:val="28"/>
        </w:rPr>
        <w:t>заявления;</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lang w:eastAsia="uk-UA"/>
        </w:rPr>
        <w:t xml:space="preserve">13) при подаче заявления о признании и принудительном исполнении решения иностранного суда или арбитража – </w:t>
      </w:r>
      <w:r w:rsidRPr="00A152D5">
        <w:rPr>
          <w:sz w:val="28"/>
          <w:szCs w:val="28"/>
        </w:rPr>
        <w:t>1000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14) </w:t>
      </w:r>
      <w:r w:rsidRPr="00A152D5">
        <w:rPr>
          <w:sz w:val="28"/>
          <w:szCs w:val="28"/>
          <w:lang w:eastAsia="uk-UA"/>
        </w:rPr>
        <w:t xml:space="preserve">при подаче заявления о признании должника банкротом – </w:t>
      </w:r>
      <w:r w:rsidRPr="00A152D5">
        <w:rPr>
          <w:sz w:val="28"/>
          <w:szCs w:val="28"/>
        </w:rPr>
        <w:t>1000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15) </w:t>
      </w:r>
      <w:r w:rsidRPr="00A152D5">
        <w:rPr>
          <w:sz w:val="28"/>
          <w:szCs w:val="28"/>
          <w:lang w:eastAsia="uk-UA"/>
        </w:rPr>
        <w:t xml:space="preserve">при подаче </w:t>
      </w:r>
      <w:r w:rsidRPr="00A152D5">
        <w:rPr>
          <w:rStyle w:val="hps"/>
          <w:sz w:val="28"/>
          <w:szCs w:val="28"/>
        </w:rPr>
        <w:t xml:space="preserve">заявления кредитором после </w:t>
      </w:r>
      <w:r w:rsidRPr="00A152D5">
        <w:rPr>
          <w:sz w:val="28"/>
          <w:szCs w:val="28"/>
        </w:rPr>
        <w:t>опубликования сведений о начале процедуры банкротства – 1000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16) </w:t>
      </w:r>
      <w:r w:rsidRPr="00A152D5">
        <w:rPr>
          <w:sz w:val="28"/>
          <w:szCs w:val="28"/>
          <w:lang w:eastAsia="uk-UA"/>
        </w:rPr>
        <w:t>при подаче в</w:t>
      </w:r>
      <w:r w:rsidRPr="00A152D5">
        <w:rPr>
          <w:rStyle w:val="hps"/>
          <w:sz w:val="28"/>
          <w:szCs w:val="28"/>
        </w:rPr>
        <w:t xml:space="preserve"> деле о </w:t>
      </w:r>
      <w:r w:rsidRPr="00A152D5">
        <w:rPr>
          <w:sz w:val="28"/>
          <w:szCs w:val="28"/>
        </w:rPr>
        <w:t xml:space="preserve">банкротстве </w:t>
      </w:r>
      <w:r w:rsidRPr="00A152D5">
        <w:rPr>
          <w:rStyle w:val="hps"/>
          <w:sz w:val="28"/>
          <w:szCs w:val="28"/>
        </w:rPr>
        <w:t xml:space="preserve">заявления об оспаривании сделок и действий должника </w:t>
      </w:r>
      <w:r w:rsidRPr="00A152D5">
        <w:rPr>
          <w:sz w:val="28"/>
          <w:szCs w:val="28"/>
        </w:rPr>
        <w:t>в спорах:</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а) неимущественного характера – 500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б) имущественного характера – 3 процента от цены иска, но не менее 600 рублей и не более 50000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17) </w:t>
      </w:r>
      <w:r w:rsidRPr="00A152D5">
        <w:rPr>
          <w:sz w:val="28"/>
          <w:szCs w:val="28"/>
          <w:lang w:eastAsia="uk-UA"/>
        </w:rPr>
        <w:t xml:space="preserve">при подаче </w:t>
      </w:r>
      <w:r w:rsidRPr="00A152D5">
        <w:rPr>
          <w:sz w:val="28"/>
          <w:szCs w:val="28"/>
        </w:rPr>
        <w:t xml:space="preserve">заявления о пересмотре определения об утверждении мирового соглашения по вновь открывшимся обстоятельствам, заключенного </w:t>
      </w:r>
      <w:r w:rsidRPr="00A152D5">
        <w:rPr>
          <w:rStyle w:val="hps"/>
          <w:sz w:val="28"/>
          <w:szCs w:val="28"/>
        </w:rPr>
        <w:t xml:space="preserve">по делу о </w:t>
      </w:r>
      <w:r w:rsidRPr="00A152D5">
        <w:rPr>
          <w:sz w:val="28"/>
          <w:szCs w:val="28"/>
        </w:rPr>
        <w:t>банкротстве, или о его расторжении – 1000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rPr>
      </w:pPr>
      <w:r w:rsidRPr="00A152D5">
        <w:rPr>
          <w:sz w:val="28"/>
          <w:szCs w:val="28"/>
        </w:rPr>
        <w:t xml:space="preserve">18) при подаче </w:t>
      </w:r>
      <w:r w:rsidRPr="00A152D5">
        <w:rPr>
          <w:sz w:val="28"/>
          <w:szCs w:val="28"/>
          <w:lang w:eastAsia="uk-UA"/>
        </w:rPr>
        <w:t xml:space="preserve">кассационной </w:t>
      </w:r>
      <w:r w:rsidRPr="00A152D5">
        <w:rPr>
          <w:sz w:val="28"/>
          <w:szCs w:val="28"/>
        </w:rPr>
        <w:t xml:space="preserve">жалобы на судебные решения </w:t>
      </w:r>
      <w:r w:rsidRPr="00A152D5">
        <w:rPr>
          <w:rStyle w:val="hps"/>
          <w:sz w:val="28"/>
          <w:szCs w:val="28"/>
        </w:rPr>
        <w:t xml:space="preserve">по делу о </w:t>
      </w:r>
      <w:r w:rsidRPr="00A152D5">
        <w:rPr>
          <w:sz w:val="28"/>
          <w:szCs w:val="28"/>
        </w:rPr>
        <w:t>банкротстве – 500 рублей;</w:t>
      </w:r>
    </w:p>
    <w:p w:rsidR="0009255E" w:rsidRPr="00A152D5" w:rsidRDefault="0009255E" w:rsidP="004C2330">
      <w:pPr>
        <w:pStyle w:val="s1"/>
        <w:tabs>
          <w:tab w:val="left" w:pos="1134"/>
        </w:tabs>
        <w:spacing w:before="0" w:beforeAutospacing="0" w:after="360" w:afterAutospacing="0" w:line="276" w:lineRule="auto"/>
        <w:ind w:firstLine="709"/>
        <w:jc w:val="both"/>
        <w:rPr>
          <w:sz w:val="28"/>
          <w:szCs w:val="28"/>
          <w:lang w:eastAsia="uk-UA"/>
        </w:rPr>
      </w:pPr>
      <w:r w:rsidRPr="00A152D5">
        <w:rPr>
          <w:sz w:val="28"/>
          <w:szCs w:val="28"/>
        </w:rPr>
        <w:t>19) </w:t>
      </w:r>
      <w:r w:rsidRPr="00A152D5">
        <w:rPr>
          <w:rStyle w:val="hps"/>
          <w:sz w:val="28"/>
          <w:szCs w:val="28"/>
        </w:rPr>
        <w:t>за повторную выдачу копий судебных решений, а также копий других документов материалов дела, выдаваемых судом по ходатайству сторон и иных участников судебного процесса, за изготовление копии протокола судебного заседания, за выдачу дубликатов документов – для физических лиц – 6 рублей за каждый лист текста (дела), для юридических лиц (физических лиц-предпринимателей) – 10 рублей за каждый лист текста (дела)</w:t>
      </w:r>
      <w:r w:rsidRPr="00A152D5">
        <w:rPr>
          <w:sz w:val="28"/>
          <w:szCs w:val="28"/>
          <w:lang w:eastAsia="uk-UA"/>
        </w:rPr>
        <w:t>;</w:t>
      </w:r>
    </w:p>
    <w:p w:rsidR="00001830" w:rsidRDefault="0009255E" w:rsidP="004C2330">
      <w:pPr>
        <w:pStyle w:val="s1"/>
        <w:spacing w:before="0" w:beforeAutospacing="0" w:after="360" w:afterAutospacing="0" w:line="276" w:lineRule="auto"/>
        <w:ind w:firstLine="709"/>
        <w:jc w:val="both"/>
        <w:rPr>
          <w:rStyle w:val="hps"/>
          <w:sz w:val="28"/>
          <w:szCs w:val="28"/>
        </w:rPr>
      </w:pPr>
      <w:r w:rsidRPr="00A152D5">
        <w:rPr>
          <w:sz w:val="28"/>
          <w:szCs w:val="28"/>
        </w:rPr>
        <w:t>20) </w:t>
      </w:r>
      <w:r w:rsidRPr="00A152D5">
        <w:rPr>
          <w:rStyle w:val="hps"/>
          <w:sz w:val="28"/>
          <w:szCs w:val="28"/>
        </w:rPr>
        <w:t xml:space="preserve">за изготовление и выдачу копии цифровой аудиозаписи судебного заседания – 60 </w:t>
      </w:r>
      <w:r w:rsidRPr="00A152D5">
        <w:rPr>
          <w:sz w:val="28"/>
          <w:szCs w:val="28"/>
        </w:rPr>
        <w:t>рублей</w:t>
      </w:r>
      <w:r w:rsidRPr="00A152D5">
        <w:rPr>
          <w:rStyle w:val="hps"/>
          <w:sz w:val="28"/>
          <w:szCs w:val="28"/>
        </w:rPr>
        <w:t xml:space="preserve"> за один диск.</w:t>
      </w:r>
    </w:p>
    <w:p w:rsidR="0009255E" w:rsidRDefault="00BD11DB" w:rsidP="004C2330">
      <w:pPr>
        <w:spacing w:after="360"/>
        <w:ind w:firstLine="709"/>
        <w:jc w:val="both"/>
        <w:rPr>
          <w:rFonts w:ascii="Times New Roman" w:hAnsi="Times New Roman"/>
          <w:i/>
          <w:sz w:val="28"/>
          <w:szCs w:val="28"/>
          <w:lang w:eastAsia="uk-UA"/>
        </w:rPr>
      </w:pPr>
      <w:hyperlink r:id="rId16" w:history="1">
        <w:r w:rsidR="0009255E" w:rsidRPr="00346EBA">
          <w:rPr>
            <w:rStyle w:val="aa"/>
            <w:rFonts w:ascii="Times New Roman" w:hAnsi="Times New Roman"/>
            <w:i/>
            <w:sz w:val="28"/>
            <w:szCs w:val="28"/>
            <w:lang w:eastAsia="uk-UA"/>
          </w:rPr>
          <w:t xml:space="preserve">(Статья 4 изложена в новой редакции в соответствии с Законом </w:t>
        </w:r>
        <w:r w:rsidR="0009255E" w:rsidRPr="00346EBA">
          <w:rPr>
            <w:rStyle w:val="aa"/>
            <w:rFonts w:ascii="Times New Roman" w:hAnsi="Times New Roman"/>
            <w:i/>
            <w:sz w:val="28"/>
            <w:szCs w:val="28"/>
            <w:lang w:eastAsia="uk-UA"/>
          </w:rPr>
          <w:br/>
          <w:t>от 12.08.2016 № 144-IНС)</w:t>
        </w:r>
      </w:hyperlink>
    </w:p>
    <w:p w:rsidR="00FC4588" w:rsidRPr="001B1726" w:rsidRDefault="00A11505" w:rsidP="004C2330">
      <w:pPr>
        <w:pStyle w:val="s1"/>
        <w:shd w:val="clear" w:color="auto" w:fill="FFFFFF"/>
        <w:spacing w:before="0" w:beforeAutospacing="0" w:after="360" w:afterAutospacing="0" w:line="276" w:lineRule="auto"/>
        <w:ind w:firstLine="709"/>
        <w:jc w:val="both"/>
        <w:rPr>
          <w:b/>
          <w:sz w:val="28"/>
          <w:szCs w:val="28"/>
          <w:lang w:eastAsia="uk-UA"/>
        </w:rPr>
      </w:pPr>
      <w:r>
        <w:rPr>
          <w:bCs/>
          <w:sz w:val="28"/>
          <w:szCs w:val="28"/>
          <w:lang w:eastAsia="uk-UA"/>
        </w:rPr>
        <w:t>Статья </w:t>
      </w:r>
      <w:r w:rsidR="00FC4588" w:rsidRPr="004F33DC">
        <w:rPr>
          <w:bCs/>
          <w:sz w:val="28"/>
          <w:szCs w:val="28"/>
          <w:lang w:eastAsia="uk-UA"/>
        </w:rPr>
        <w:t>5.</w:t>
      </w:r>
      <w:r w:rsidR="00F57D26">
        <w:rPr>
          <w:b/>
          <w:bCs/>
          <w:sz w:val="28"/>
          <w:szCs w:val="28"/>
          <w:lang w:eastAsia="uk-UA"/>
        </w:rPr>
        <w:t> </w:t>
      </w:r>
      <w:r w:rsidR="00FC4588" w:rsidRPr="001B1726">
        <w:rPr>
          <w:b/>
          <w:bCs/>
          <w:sz w:val="28"/>
          <w:szCs w:val="28"/>
          <w:lang w:eastAsia="uk-UA"/>
        </w:rPr>
        <w:t xml:space="preserve">Льготы по оплате </w:t>
      </w:r>
      <w:r w:rsidR="00FC4588" w:rsidRPr="001B1726">
        <w:rPr>
          <w:b/>
          <w:sz w:val="28"/>
          <w:szCs w:val="28"/>
          <w:lang w:eastAsia="uk-UA"/>
        </w:rPr>
        <w:t>судебного сбора</w:t>
      </w:r>
    </w:p>
    <w:p w:rsidR="00FC4588" w:rsidRPr="001B1726" w:rsidRDefault="00F57D26" w:rsidP="004C2330">
      <w:pPr>
        <w:spacing w:after="360"/>
        <w:ind w:firstLine="709"/>
        <w:jc w:val="both"/>
        <w:rPr>
          <w:rStyle w:val="shorttext"/>
          <w:rFonts w:ascii="Times New Roman" w:hAnsi="Times New Roman"/>
          <w:sz w:val="28"/>
          <w:szCs w:val="28"/>
        </w:rPr>
      </w:pPr>
      <w:r>
        <w:rPr>
          <w:rFonts w:ascii="Times New Roman" w:hAnsi="Times New Roman"/>
          <w:sz w:val="28"/>
          <w:szCs w:val="28"/>
          <w:lang w:eastAsia="uk-UA"/>
        </w:rPr>
        <w:t>1. </w:t>
      </w:r>
      <w:r w:rsidR="00FC4588" w:rsidRPr="001B1726">
        <w:rPr>
          <w:rFonts w:ascii="Times New Roman" w:hAnsi="Times New Roman"/>
          <w:sz w:val="28"/>
          <w:szCs w:val="28"/>
          <w:lang w:eastAsia="uk-UA"/>
        </w:rPr>
        <w:t xml:space="preserve">Плательщики не уплачивают судебный сбор </w:t>
      </w:r>
      <w:r w:rsidR="00FC4588" w:rsidRPr="001B1726">
        <w:rPr>
          <w:rStyle w:val="hps"/>
          <w:rFonts w:ascii="Times New Roman" w:hAnsi="Times New Roman"/>
          <w:sz w:val="28"/>
          <w:szCs w:val="28"/>
        </w:rPr>
        <w:t>в случаях подачи</w:t>
      </w:r>
      <w:r>
        <w:rPr>
          <w:rStyle w:val="shorttext"/>
          <w:rFonts w:ascii="Times New Roman" w:hAnsi="Times New Roman"/>
          <w:sz w:val="28"/>
          <w:szCs w:val="28"/>
        </w:rPr>
        <w:t>:</w:t>
      </w:r>
    </w:p>
    <w:p w:rsidR="00FC4588" w:rsidRPr="001B1726" w:rsidRDefault="00FC4588" w:rsidP="004C2330">
      <w:pPr>
        <w:pStyle w:val="a5"/>
        <w:spacing w:after="360"/>
        <w:ind w:left="0" w:firstLine="709"/>
        <w:contextualSpacing w:val="0"/>
        <w:jc w:val="both"/>
        <w:rPr>
          <w:rStyle w:val="hps"/>
          <w:rFonts w:ascii="Times New Roman" w:hAnsi="Times New Roman"/>
          <w:sz w:val="28"/>
          <w:szCs w:val="28"/>
          <w:lang w:val="ru-RU"/>
        </w:rPr>
      </w:pPr>
      <w:r w:rsidRPr="001B1726">
        <w:rPr>
          <w:rFonts w:ascii="Times New Roman" w:hAnsi="Times New Roman"/>
          <w:sz w:val="28"/>
          <w:szCs w:val="28"/>
          <w:lang w:val="ru-RU" w:eastAsia="uk-UA"/>
        </w:rPr>
        <w:t>1)</w:t>
      </w:r>
      <w:r w:rsidR="00F57D26">
        <w:rPr>
          <w:rFonts w:ascii="Times New Roman" w:hAnsi="Times New Roman"/>
          <w:sz w:val="28"/>
          <w:szCs w:val="28"/>
          <w:lang w:val="ru-RU" w:eastAsia="uk-UA"/>
        </w:rPr>
        <w:t> </w:t>
      </w:r>
      <w:r w:rsidRPr="001B1726">
        <w:rPr>
          <w:rFonts w:ascii="Times New Roman" w:hAnsi="Times New Roman"/>
          <w:sz w:val="28"/>
          <w:szCs w:val="28"/>
          <w:lang w:val="ru-RU" w:eastAsia="uk-UA"/>
        </w:rPr>
        <w:t>заявления о восстановлении пропущенных процессуальных сроков;</w:t>
      </w:r>
    </w:p>
    <w:p w:rsidR="00FC4588" w:rsidRPr="001B1726" w:rsidRDefault="004F33DC" w:rsidP="004C2330">
      <w:pPr>
        <w:pStyle w:val="a5"/>
        <w:spacing w:after="360"/>
        <w:ind w:left="0" w:firstLine="709"/>
        <w:contextualSpacing w:val="0"/>
        <w:jc w:val="both"/>
        <w:rPr>
          <w:rFonts w:ascii="Times New Roman" w:hAnsi="Times New Roman"/>
          <w:sz w:val="28"/>
          <w:szCs w:val="28"/>
          <w:lang w:val="ru-RU" w:eastAsia="uk-UA"/>
        </w:rPr>
      </w:pPr>
      <w:r>
        <w:rPr>
          <w:rFonts w:ascii="Times New Roman" w:hAnsi="Times New Roman"/>
          <w:sz w:val="28"/>
          <w:szCs w:val="28"/>
          <w:lang w:val="ru-RU" w:eastAsia="uk-UA"/>
        </w:rPr>
        <w:t>2) </w:t>
      </w:r>
      <w:r w:rsidR="00FC4588" w:rsidRPr="001B1726">
        <w:rPr>
          <w:rFonts w:ascii="Times New Roman" w:hAnsi="Times New Roman"/>
          <w:sz w:val="28"/>
          <w:szCs w:val="28"/>
          <w:lang w:val="ru-RU" w:eastAsia="uk-UA"/>
        </w:rPr>
        <w:t xml:space="preserve">заявления об отсрочке или рассрочке исполнения </w:t>
      </w:r>
      <w:r w:rsidR="00FC4588" w:rsidRPr="001B1726">
        <w:rPr>
          <w:rStyle w:val="hps"/>
          <w:rFonts w:ascii="Times New Roman" w:hAnsi="Times New Roman"/>
          <w:sz w:val="28"/>
          <w:szCs w:val="28"/>
          <w:lang w:val="ru-RU"/>
        </w:rPr>
        <w:t>судебного решения</w:t>
      </w:r>
      <w:r w:rsidR="00F57D26">
        <w:rPr>
          <w:rFonts w:ascii="Times New Roman" w:hAnsi="Times New Roman"/>
          <w:sz w:val="28"/>
          <w:szCs w:val="28"/>
          <w:lang w:val="ru-RU" w:eastAsia="uk-UA"/>
        </w:rPr>
        <w:t>;</w:t>
      </w:r>
    </w:p>
    <w:p w:rsidR="00F06BB9" w:rsidRDefault="00FC4588" w:rsidP="004C2330">
      <w:pPr>
        <w:pStyle w:val="a5"/>
        <w:spacing w:after="360"/>
        <w:ind w:left="0" w:firstLine="709"/>
        <w:contextualSpacing w:val="0"/>
        <w:jc w:val="both"/>
        <w:rPr>
          <w:rFonts w:ascii="Times New Roman" w:hAnsi="Times New Roman"/>
          <w:sz w:val="28"/>
          <w:szCs w:val="28"/>
          <w:lang w:val="ru-RU"/>
        </w:rPr>
      </w:pPr>
      <w:r w:rsidRPr="001B1726">
        <w:rPr>
          <w:rFonts w:ascii="Times New Roman" w:hAnsi="Times New Roman"/>
          <w:sz w:val="28"/>
          <w:szCs w:val="28"/>
          <w:lang w:val="ru-RU" w:eastAsia="uk-UA"/>
        </w:rPr>
        <w:t>3)</w:t>
      </w:r>
      <w:r w:rsidR="00F57D26">
        <w:rPr>
          <w:rFonts w:ascii="Times New Roman" w:hAnsi="Times New Roman"/>
          <w:sz w:val="28"/>
          <w:szCs w:val="28"/>
          <w:lang w:val="ru-RU" w:eastAsia="uk-UA"/>
        </w:rPr>
        <w:t> </w:t>
      </w:r>
      <w:r w:rsidRPr="001B1726">
        <w:rPr>
          <w:rFonts w:ascii="Times New Roman" w:hAnsi="Times New Roman"/>
          <w:sz w:val="28"/>
          <w:szCs w:val="28"/>
          <w:lang w:val="ru-RU" w:eastAsia="uk-UA"/>
        </w:rPr>
        <w:t xml:space="preserve">заявления об изменении способа или порядка исполнения </w:t>
      </w:r>
      <w:r w:rsidR="00F06BB9">
        <w:rPr>
          <w:rStyle w:val="hps"/>
          <w:rFonts w:ascii="Times New Roman" w:hAnsi="Times New Roman"/>
          <w:sz w:val="28"/>
          <w:szCs w:val="28"/>
          <w:lang w:val="ru-RU"/>
        </w:rPr>
        <w:t>судебного решения;</w:t>
      </w:r>
    </w:p>
    <w:p w:rsidR="00FC4588" w:rsidRPr="001B1726" w:rsidRDefault="00F57D26" w:rsidP="004C2330">
      <w:pPr>
        <w:pStyle w:val="a5"/>
        <w:spacing w:after="360"/>
        <w:ind w:left="0" w:firstLine="709"/>
        <w:contextualSpacing w:val="0"/>
        <w:jc w:val="both"/>
        <w:rPr>
          <w:rStyle w:val="shorttext"/>
          <w:rFonts w:ascii="Times New Roman" w:hAnsi="Times New Roman"/>
          <w:sz w:val="28"/>
          <w:szCs w:val="28"/>
          <w:lang w:val="ru-RU"/>
        </w:rPr>
      </w:pPr>
      <w:r>
        <w:rPr>
          <w:rStyle w:val="hps"/>
          <w:rFonts w:ascii="Times New Roman" w:hAnsi="Times New Roman"/>
          <w:sz w:val="28"/>
          <w:szCs w:val="28"/>
          <w:lang w:val="ru-RU"/>
        </w:rPr>
        <w:t>4) </w:t>
      </w:r>
      <w:r w:rsidR="00FC4588" w:rsidRPr="001B1726">
        <w:rPr>
          <w:rStyle w:val="hps"/>
          <w:rFonts w:ascii="Times New Roman" w:hAnsi="Times New Roman"/>
          <w:sz w:val="28"/>
          <w:szCs w:val="28"/>
          <w:lang w:val="ru-RU"/>
        </w:rPr>
        <w:t>заявления о повороте исполнения судебного решения</w:t>
      </w:r>
      <w:r w:rsidR="00FC4588" w:rsidRPr="001B1726">
        <w:rPr>
          <w:rStyle w:val="shorttext"/>
          <w:rFonts w:ascii="Times New Roman" w:hAnsi="Times New Roman"/>
          <w:sz w:val="28"/>
          <w:szCs w:val="28"/>
          <w:lang w:val="ru-RU"/>
        </w:rPr>
        <w:t>;</w:t>
      </w:r>
    </w:p>
    <w:p w:rsidR="00FC4588" w:rsidRPr="001B1726" w:rsidRDefault="00FC4588" w:rsidP="004C2330">
      <w:pPr>
        <w:pStyle w:val="a5"/>
        <w:spacing w:after="360"/>
        <w:ind w:left="0" w:firstLine="709"/>
        <w:contextualSpacing w:val="0"/>
        <w:jc w:val="both"/>
        <w:rPr>
          <w:rStyle w:val="hps"/>
          <w:rFonts w:ascii="Times New Roman" w:hAnsi="Times New Roman"/>
          <w:sz w:val="28"/>
          <w:szCs w:val="28"/>
          <w:lang w:val="ru-RU"/>
        </w:rPr>
      </w:pPr>
      <w:r w:rsidRPr="001B1726">
        <w:rPr>
          <w:rStyle w:val="hps"/>
          <w:rFonts w:ascii="Times New Roman" w:hAnsi="Times New Roman"/>
          <w:sz w:val="28"/>
          <w:szCs w:val="28"/>
          <w:lang w:val="ru-RU"/>
        </w:rPr>
        <w:t>5)</w:t>
      </w:r>
      <w:r w:rsidR="004F33DC">
        <w:rPr>
          <w:rFonts w:ascii="Times New Roman" w:hAnsi="Times New Roman"/>
          <w:sz w:val="28"/>
          <w:szCs w:val="28"/>
          <w:lang w:val="ru-RU" w:eastAsia="uk-UA"/>
        </w:rPr>
        <w:t> </w:t>
      </w:r>
      <w:r w:rsidRPr="001B1726">
        <w:rPr>
          <w:rFonts w:ascii="Times New Roman" w:hAnsi="Times New Roman"/>
          <w:sz w:val="28"/>
          <w:szCs w:val="28"/>
          <w:lang w:val="ru-RU" w:eastAsia="uk-UA"/>
        </w:rPr>
        <w:t>заявления об и</w:t>
      </w:r>
      <w:r w:rsidRPr="001B1726">
        <w:rPr>
          <w:rFonts w:ascii="Times New Roman" w:hAnsi="Times New Roman"/>
          <w:sz w:val="28"/>
          <w:szCs w:val="28"/>
          <w:lang w:val="ru-RU"/>
        </w:rPr>
        <w:t xml:space="preserve">справлении описки, опечатки или явных арифметических ошибок в </w:t>
      </w:r>
      <w:r w:rsidRPr="001B1726">
        <w:rPr>
          <w:rStyle w:val="hps"/>
          <w:rFonts w:ascii="Times New Roman" w:hAnsi="Times New Roman"/>
          <w:sz w:val="28"/>
          <w:szCs w:val="28"/>
          <w:lang w:val="ru-RU"/>
        </w:rPr>
        <w:t>судебном решении;</w:t>
      </w:r>
    </w:p>
    <w:p w:rsidR="00FC4588" w:rsidRPr="001B1726" w:rsidRDefault="00F57D26" w:rsidP="004C2330">
      <w:pPr>
        <w:pStyle w:val="a5"/>
        <w:spacing w:after="360"/>
        <w:ind w:left="0" w:firstLine="709"/>
        <w:contextualSpacing w:val="0"/>
        <w:jc w:val="both"/>
        <w:rPr>
          <w:rStyle w:val="shorttext"/>
          <w:rFonts w:ascii="Times New Roman" w:hAnsi="Times New Roman"/>
          <w:sz w:val="28"/>
          <w:szCs w:val="28"/>
          <w:lang w:val="ru-RU"/>
        </w:rPr>
      </w:pPr>
      <w:r>
        <w:rPr>
          <w:rStyle w:val="hps"/>
          <w:rFonts w:ascii="Times New Roman" w:hAnsi="Times New Roman"/>
          <w:sz w:val="28"/>
          <w:szCs w:val="28"/>
          <w:lang w:val="ru-RU"/>
        </w:rPr>
        <w:t>6) </w:t>
      </w:r>
      <w:r w:rsidR="00FC4588" w:rsidRPr="001B1726">
        <w:rPr>
          <w:rStyle w:val="hps"/>
          <w:rFonts w:ascii="Times New Roman" w:hAnsi="Times New Roman"/>
          <w:sz w:val="28"/>
          <w:szCs w:val="28"/>
          <w:lang w:val="ru-RU"/>
        </w:rPr>
        <w:t>заявления о вынесении дополнительного судебного решения</w:t>
      </w:r>
      <w:r>
        <w:rPr>
          <w:rStyle w:val="shorttext"/>
          <w:rFonts w:ascii="Times New Roman" w:hAnsi="Times New Roman"/>
          <w:sz w:val="28"/>
          <w:szCs w:val="28"/>
          <w:lang w:val="ru-RU"/>
        </w:rPr>
        <w:t>;</w:t>
      </w:r>
    </w:p>
    <w:p w:rsidR="00FC4588" w:rsidRPr="001B1726" w:rsidRDefault="00FC4588" w:rsidP="004C2330">
      <w:pPr>
        <w:pStyle w:val="a5"/>
        <w:spacing w:after="360"/>
        <w:ind w:left="0" w:firstLine="709"/>
        <w:contextualSpacing w:val="0"/>
        <w:jc w:val="both"/>
        <w:rPr>
          <w:rStyle w:val="hps"/>
          <w:rFonts w:ascii="Times New Roman" w:hAnsi="Times New Roman"/>
          <w:sz w:val="28"/>
          <w:szCs w:val="28"/>
          <w:lang w:val="ru-RU"/>
        </w:rPr>
      </w:pPr>
      <w:r w:rsidRPr="001B1726">
        <w:rPr>
          <w:rStyle w:val="hps"/>
          <w:rFonts w:ascii="Times New Roman" w:hAnsi="Times New Roman"/>
          <w:sz w:val="28"/>
          <w:szCs w:val="28"/>
          <w:lang w:val="ru-RU"/>
        </w:rPr>
        <w:t>7)</w:t>
      </w:r>
      <w:r w:rsidR="00F57D26">
        <w:rPr>
          <w:rStyle w:val="hps"/>
          <w:rFonts w:ascii="Times New Roman" w:hAnsi="Times New Roman"/>
          <w:sz w:val="28"/>
          <w:szCs w:val="28"/>
          <w:lang w:val="ru-RU"/>
        </w:rPr>
        <w:t> </w:t>
      </w:r>
      <w:r w:rsidRPr="001B1726">
        <w:rPr>
          <w:rStyle w:val="hps"/>
          <w:rFonts w:ascii="Times New Roman" w:hAnsi="Times New Roman"/>
          <w:sz w:val="28"/>
          <w:szCs w:val="28"/>
          <w:lang w:val="ru-RU"/>
        </w:rPr>
        <w:t>заявления о</w:t>
      </w:r>
      <w:r w:rsidRPr="001B1726">
        <w:rPr>
          <w:rFonts w:ascii="Times New Roman" w:hAnsi="Times New Roman"/>
          <w:sz w:val="28"/>
          <w:szCs w:val="28"/>
          <w:lang w:val="ru-RU"/>
        </w:rPr>
        <w:t xml:space="preserve"> разъяснении </w:t>
      </w:r>
      <w:r w:rsidRPr="001B1726">
        <w:rPr>
          <w:rStyle w:val="hps"/>
          <w:rFonts w:ascii="Times New Roman" w:hAnsi="Times New Roman"/>
          <w:sz w:val="28"/>
          <w:szCs w:val="28"/>
          <w:lang w:val="ru-RU"/>
        </w:rPr>
        <w:t>судебного решения;</w:t>
      </w:r>
    </w:p>
    <w:p w:rsidR="007565B6" w:rsidRPr="001B1726" w:rsidRDefault="004F33DC" w:rsidP="004C2330">
      <w:pPr>
        <w:pStyle w:val="a5"/>
        <w:spacing w:after="360"/>
        <w:ind w:left="0" w:firstLine="709"/>
        <w:contextualSpacing w:val="0"/>
        <w:jc w:val="both"/>
        <w:rPr>
          <w:rStyle w:val="hps"/>
          <w:rFonts w:ascii="Times New Roman" w:hAnsi="Times New Roman"/>
          <w:sz w:val="28"/>
          <w:szCs w:val="28"/>
          <w:lang w:val="ru-RU"/>
        </w:rPr>
      </w:pPr>
      <w:r>
        <w:rPr>
          <w:rStyle w:val="hps"/>
          <w:rFonts w:ascii="Times New Roman" w:hAnsi="Times New Roman"/>
          <w:sz w:val="28"/>
          <w:szCs w:val="28"/>
          <w:lang w:val="ru-RU"/>
        </w:rPr>
        <w:t>8) </w:t>
      </w:r>
      <w:r w:rsidR="00FC4588" w:rsidRPr="001B1726">
        <w:rPr>
          <w:rStyle w:val="hps"/>
          <w:rFonts w:ascii="Times New Roman" w:hAnsi="Times New Roman"/>
          <w:sz w:val="28"/>
          <w:szCs w:val="28"/>
          <w:lang w:val="ru-RU"/>
        </w:rPr>
        <w:t>заявления о предоставлении лицу психиатрической помощи в принудительном порядке, о принудительной госпит</w:t>
      </w:r>
      <w:r w:rsidR="00F06BB9">
        <w:rPr>
          <w:rStyle w:val="hps"/>
          <w:rFonts w:ascii="Times New Roman" w:hAnsi="Times New Roman"/>
          <w:sz w:val="28"/>
          <w:szCs w:val="28"/>
          <w:lang w:val="ru-RU"/>
        </w:rPr>
        <w:t>ализации в противотуберкулезное</w:t>
      </w:r>
      <w:r w:rsidR="00FC4588" w:rsidRPr="001B1726">
        <w:rPr>
          <w:rStyle w:val="hps"/>
          <w:rFonts w:ascii="Times New Roman" w:hAnsi="Times New Roman"/>
          <w:sz w:val="28"/>
          <w:szCs w:val="28"/>
          <w:lang w:val="ru-RU"/>
        </w:rPr>
        <w:t xml:space="preserve"> учреждение, а также о продлении либо прекращени</w:t>
      </w:r>
      <w:r w:rsidR="007565B6" w:rsidRPr="001B1726">
        <w:rPr>
          <w:rStyle w:val="hps"/>
          <w:rFonts w:ascii="Times New Roman" w:hAnsi="Times New Roman"/>
          <w:sz w:val="28"/>
          <w:szCs w:val="28"/>
          <w:lang w:val="ru-RU"/>
        </w:rPr>
        <w:t>и</w:t>
      </w:r>
      <w:r w:rsidR="00F57D26">
        <w:rPr>
          <w:rStyle w:val="hps"/>
          <w:rFonts w:ascii="Times New Roman" w:hAnsi="Times New Roman"/>
          <w:sz w:val="28"/>
          <w:szCs w:val="28"/>
          <w:lang w:val="ru-RU"/>
        </w:rPr>
        <w:t xml:space="preserve"> принудительной госпитализации;</w:t>
      </w:r>
    </w:p>
    <w:p w:rsidR="007565B6" w:rsidRPr="001B1726" w:rsidRDefault="007565B6" w:rsidP="004C2330">
      <w:pPr>
        <w:pStyle w:val="s1"/>
        <w:spacing w:before="0" w:beforeAutospacing="0" w:after="360" w:afterAutospacing="0" w:line="276" w:lineRule="auto"/>
        <w:ind w:firstLine="709"/>
        <w:jc w:val="both"/>
        <w:rPr>
          <w:sz w:val="28"/>
          <w:szCs w:val="28"/>
        </w:rPr>
      </w:pPr>
      <w:r w:rsidRPr="001B1726">
        <w:rPr>
          <w:sz w:val="28"/>
          <w:szCs w:val="28"/>
        </w:rPr>
        <w:t>9)</w:t>
      </w:r>
      <w:r w:rsidR="00F57D26">
        <w:rPr>
          <w:sz w:val="28"/>
          <w:szCs w:val="28"/>
        </w:rPr>
        <w:t> </w:t>
      </w:r>
      <w:r w:rsidRPr="001B1726">
        <w:rPr>
          <w:sz w:val="28"/>
          <w:szCs w:val="28"/>
        </w:rPr>
        <w:t>заявления об отмене судебного приказа;</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0" w:name="o21"/>
      <w:r w:rsidRPr="001B1726">
        <w:rPr>
          <w:rFonts w:ascii="Times New Roman" w:hAnsi="Times New Roman"/>
          <w:bCs/>
          <w:iCs/>
          <w:sz w:val="28"/>
          <w:szCs w:val="28"/>
          <w:lang w:val="ru-RU"/>
        </w:rPr>
        <w:t>10)</w:t>
      </w:r>
      <w:r w:rsidR="004F33DC">
        <w:rPr>
          <w:rFonts w:ascii="Times New Roman" w:hAnsi="Times New Roman"/>
          <w:bCs/>
          <w:iCs/>
          <w:sz w:val="28"/>
          <w:szCs w:val="28"/>
          <w:lang w:val="ru-RU"/>
        </w:rPr>
        <w:t> </w:t>
      </w:r>
      <w:r w:rsidRPr="001B1726">
        <w:rPr>
          <w:rFonts w:ascii="Times New Roman" w:hAnsi="Times New Roman"/>
          <w:bCs/>
          <w:iCs/>
          <w:sz w:val="28"/>
          <w:szCs w:val="28"/>
          <w:lang w:val="ru-RU"/>
        </w:rPr>
        <w:t>заявления о расторжении брака с лицом, признанным в установленном законом порядке безвестно отсутствующим или недееспособным, или с лицом, осужденным к лишению свободы на срок не менее трех лет</w:t>
      </w:r>
      <w:bookmarkEnd w:id="0"/>
      <w:r w:rsidRPr="001B1726">
        <w:rPr>
          <w:rFonts w:ascii="Times New Roman" w:hAnsi="Times New Roman"/>
          <w:bCs/>
          <w:iCs/>
          <w:sz w:val="28"/>
          <w:szCs w:val="28"/>
          <w:lang w:val="ru-RU"/>
        </w:rPr>
        <w:t>;</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1" w:name="o22"/>
      <w:r w:rsidRPr="001B1726">
        <w:rPr>
          <w:rFonts w:ascii="Times New Roman" w:hAnsi="Times New Roman"/>
          <w:bCs/>
          <w:iCs/>
          <w:sz w:val="28"/>
          <w:szCs w:val="28"/>
          <w:lang w:val="ru-RU"/>
        </w:rPr>
        <w:t>11)</w:t>
      </w:r>
      <w:r w:rsidR="00F57D26">
        <w:rPr>
          <w:rFonts w:ascii="Times New Roman" w:hAnsi="Times New Roman"/>
          <w:bCs/>
          <w:iCs/>
          <w:sz w:val="28"/>
          <w:szCs w:val="28"/>
          <w:lang w:val="ru-RU"/>
        </w:rPr>
        <w:t> </w:t>
      </w:r>
      <w:r w:rsidRPr="001B1726">
        <w:rPr>
          <w:rFonts w:ascii="Times New Roman" w:hAnsi="Times New Roman"/>
          <w:bCs/>
          <w:iCs/>
          <w:sz w:val="28"/>
          <w:szCs w:val="28"/>
          <w:lang w:val="ru-RU"/>
        </w:rPr>
        <w:t>заявления об установлении факта увечья, если это необходимо для назначения пенсии или получения пособия по общеобязательному государственному социальному страхованию</w:t>
      </w:r>
      <w:bookmarkEnd w:id="1"/>
      <w:r w:rsidRPr="001B1726">
        <w:rPr>
          <w:rFonts w:ascii="Times New Roman" w:hAnsi="Times New Roman"/>
          <w:bCs/>
          <w:iCs/>
          <w:sz w:val="28"/>
          <w:szCs w:val="28"/>
          <w:lang w:val="ru-RU"/>
        </w:rPr>
        <w:t>;</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2" w:name="o23"/>
      <w:r w:rsidRPr="001B1726">
        <w:rPr>
          <w:rFonts w:ascii="Times New Roman" w:hAnsi="Times New Roman"/>
          <w:bCs/>
          <w:iCs/>
          <w:sz w:val="28"/>
          <w:szCs w:val="28"/>
          <w:lang w:val="ru-RU"/>
        </w:rPr>
        <w:t>12)</w:t>
      </w:r>
      <w:r w:rsidR="00F57D26">
        <w:rPr>
          <w:rFonts w:ascii="Times New Roman" w:hAnsi="Times New Roman"/>
          <w:bCs/>
          <w:iCs/>
          <w:sz w:val="28"/>
          <w:szCs w:val="28"/>
          <w:lang w:val="ru-RU"/>
        </w:rPr>
        <w:t> </w:t>
      </w:r>
      <w:r w:rsidRPr="001B1726">
        <w:rPr>
          <w:rFonts w:ascii="Times New Roman" w:hAnsi="Times New Roman"/>
          <w:bCs/>
          <w:iCs/>
          <w:sz w:val="28"/>
          <w:szCs w:val="28"/>
          <w:lang w:val="ru-RU"/>
        </w:rPr>
        <w:t xml:space="preserve">заявления о признании лица умершим, пропавшего без вести при обстоятельствах, угрожавших ему смертью или дающих основания считать его погибшим от определенного несчастного случая в результате чрезвычайных ситуаций техногенного </w:t>
      </w:r>
      <w:r w:rsidR="00F57D26">
        <w:rPr>
          <w:rFonts w:ascii="Times New Roman" w:hAnsi="Times New Roman"/>
          <w:bCs/>
          <w:iCs/>
          <w:sz w:val="28"/>
          <w:szCs w:val="28"/>
          <w:lang w:val="ru-RU"/>
        </w:rPr>
        <w:t>и (или)</w:t>
      </w:r>
      <w:r w:rsidRPr="001B1726">
        <w:rPr>
          <w:rFonts w:ascii="Times New Roman" w:hAnsi="Times New Roman"/>
          <w:bCs/>
          <w:iCs/>
          <w:sz w:val="28"/>
          <w:szCs w:val="28"/>
          <w:lang w:val="ru-RU"/>
        </w:rPr>
        <w:t xml:space="preserve"> природного характера</w:t>
      </w:r>
      <w:bookmarkEnd w:id="2"/>
      <w:r w:rsidRPr="001B1726">
        <w:rPr>
          <w:rFonts w:ascii="Times New Roman" w:hAnsi="Times New Roman"/>
          <w:bCs/>
          <w:iCs/>
          <w:sz w:val="28"/>
          <w:szCs w:val="28"/>
          <w:lang w:val="ru-RU"/>
        </w:rPr>
        <w:t>;</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3" w:name="o24"/>
      <w:r w:rsidRPr="001B1726">
        <w:rPr>
          <w:rFonts w:ascii="Times New Roman" w:hAnsi="Times New Roman"/>
          <w:bCs/>
          <w:iCs/>
          <w:sz w:val="28"/>
          <w:szCs w:val="28"/>
          <w:lang w:val="ru-RU"/>
        </w:rPr>
        <w:t>13)</w:t>
      </w:r>
      <w:r w:rsidR="004F33DC">
        <w:rPr>
          <w:rFonts w:ascii="Times New Roman" w:hAnsi="Times New Roman"/>
          <w:bCs/>
          <w:iCs/>
          <w:sz w:val="28"/>
          <w:szCs w:val="28"/>
          <w:lang w:val="ru-RU"/>
        </w:rPr>
        <w:t> </w:t>
      </w:r>
      <w:r w:rsidRPr="001B1726">
        <w:rPr>
          <w:rFonts w:ascii="Times New Roman" w:hAnsi="Times New Roman"/>
          <w:bCs/>
          <w:iCs/>
          <w:sz w:val="28"/>
          <w:szCs w:val="28"/>
          <w:lang w:val="ru-RU"/>
        </w:rPr>
        <w:t>заявления об ограничении гражданской дееспособности физического лица, признания физического лица недееспособным и возобновлении гражданской дееспособности физического лица</w:t>
      </w:r>
      <w:bookmarkEnd w:id="3"/>
      <w:r w:rsidRPr="001B1726">
        <w:rPr>
          <w:rFonts w:ascii="Times New Roman" w:hAnsi="Times New Roman"/>
          <w:bCs/>
          <w:iCs/>
          <w:sz w:val="28"/>
          <w:szCs w:val="28"/>
          <w:lang w:val="ru-RU"/>
        </w:rPr>
        <w:t>;</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4" w:name="o25"/>
      <w:r w:rsidRPr="001B1726">
        <w:rPr>
          <w:rFonts w:ascii="Times New Roman" w:hAnsi="Times New Roman"/>
          <w:bCs/>
          <w:iCs/>
          <w:sz w:val="28"/>
          <w:szCs w:val="28"/>
          <w:lang w:val="ru-RU"/>
        </w:rPr>
        <w:t>14)</w:t>
      </w:r>
      <w:r w:rsidR="00F57D26">
        <w:rPr>
          <w:rFonts w:ascii="Times New Roman" w:hAnsi="Times New Roman"/>
          <w:bCs/>
          <w:iCs/>
          <w:sz w:val="28"/>
          <w:szCs w:val="28"/>
          <w:lang w:val="ru-RU"/>
        </w:rPr>
        <w:t> </w:t>
      </w:r>
      <w:r w:rsidRPr="001B1726">
        <w:rPr>
          <w:rFonts w:ascii="Times New Roman" w:hAnsi="Times New Roman"/>
          <w:bCs/>
          <w:iCs/>
          <w:sz w:val="28"/>
          <w:szCs w:val="28"/>
          <w:lang w:val="ru-RU"/>
        </w:rPr>
        <w:t>заявления о предоставлении несовершеннолетнему лицу полной гражданской дееспособности</w:t>
      </w:r>
      <w:bookmarkEnd w:id="4"/>
      <w:r w:rsidRPr="001B1726">
        <w:rPr>
          <w:rFonts w:ascii="Times New Roman" w:hAnsi="Times New Roman"/>
          <w:bCs/>
          <w:iCs/>
          <w:sz w:val="28"/>
          <w:szCs w:val="28"/>
          <w:lang w:val="ru-RU"/>
        </w:rPr>
        <w:t>;</w:t>
      </w:r>
    </w:p>
    <w:p w:rsidR="007565B6" w:rsidRPr="001B1726" w:rsidRDefault="007565B6" w:rsidP="004C2330">
      <w:pPr>
        <w:pStyle w:val="a5"/>
        <w:spacing w:after="360"/>
        <w:ind w:left="0" w:firstLine="709"/>
        <w:contextualSpacing w:val="0"/>
        <w:jc w:val="both"/>
        <w:rPr>
          <w:rFonts w:ascii="Times New Roman" w:hAnsi="Times New Roman"/>
          <w:bCs/>
          <w:iCs/>
          <w:sz w:val="28"/>
          <w:szCs w:val="28"/>
          <w:lang w:val="ru-RU"/>
        </w:rPr>
      </w:pPr>
      <w:bookmarkStart w:id="5" w:name="o28"/>
      <w:r w:rsidRPr="001B1726">
        <w:rPr>
          <w:rFonts w:ascii="Times New Roman" w:hAnsi="Times New Roman"/>
          <w:bCs/>
          <w:iCs/>
          <w:sz w:val="28"/>
          <w:szCs w:val="28"/>
          <w:lang w:val="ru-RU"/>
        </w:rPr>
        <w:t>15)</w:t>
      </w:r>
      <w:r w:rsidR="001658DC">
        <w:rPr>
          <w:rFonts w:ascii="Times New Roman" w:hAnsi="Times New Roman"/>
          <w:bCs/>
          <w:iCs/>
          <w:sz w:val="28"/>
          <w:szCs w:val="28"/>
          <w:lang w:val="ru-RU"/>
        </w:rPr>
        <w:t> </w:t>
      </w:r>
      <w:r w:rsidRPr="001B1726">
        <w:rPr>
          <w:rFonts w:ascii="Times New Roman" w:hAnsi="Times New Roman"/>
          <w:bCs/>
          <w:iCs/>
          <w:sz w:val="28"/>
          <w:szCs w:val="28"/>
          <w:lang w:val="ru-RU"/>
        </w:rPr>
        <w:t xml:space="preserve">искового заявления о возмещении вреда, причиненного лицу незаконными решениями, действиями или бездействием органа государственной власти, или органа местного самоуправления, их должностным или служебным лицом, а </w:t>
      </w:r>
      <w:proofErr w:type="gramStart"/>
      <w:r w:rsidRPr="001B1726">
        <w:rPr>
          <w:rFonts w:ascii="Times New Roman" w:hAnsi="Times New Roman"/>
          <w:bCs/>
          <w:iCs/>
          <w:sz w:val="28"/>
          <w:szCs w:val="28"/>
          <w:lang w:val="ru-RU"/>
        </w:rPr>
        <w:t>так же</w:t>
      </w:r>
      <w:proofErr w:type="gramEnd"/>
      <w:r w:rsidRPr="001B1726">
        <w:rPr>
          <w:rFonts w:ascii="Times New Roman" w:hAnsi="Times New Roman"/>
          <w:bCs/>
          <w:iCs/>
          <w:sz w:val="28"/>
          <w:szCs w:val="28"/>
          <w:lang w:val="ru-RU"/>
        </w:rPr>
        <w:t xml:space="preserve"> незаконными решениями, действиями или бездеятельностью органов дознания, досудебного следствия, прокуратуры или суда</w:t>
      </w:r>
      <w:bookmarkEnd w:id="5"/>
      <w:r w:rsidRPr="001B1726">
        <w:rPr>
          <w:rFonts w:ascii="Times New Roman" w:hAnsi="Times New Roman"/>
          <w:bCs/>
          <w:iCs/>
          <w:sz w:val="28"/>
          <w:szCs w:val="28"/>
          <w:lang w:val="ru-RU"/>
        </w:rPr>
        <w:t>;</w:t>
      </w:r>
    </w:p>
    <w:p w:rsidR="007565B6" w:rsidRDefault="007565B6" w:rsidP="004C2330">
      <w:pPr>
        <w:pStyle w:val="a5"/>
        <w:spacing w:after="360"/>
        <w:ind w:left="0" w:firstLine="709"/>
        <w:contextualSpacing w:val="0"/>
        <w:jc w:val="both"/>
        <w:rPr>
          <w:rFonts w:ascii="Times New Roman" w:hAnsi="Times New Roman"/>
          <w:bCs/>
          <w:iCs/>
          <w:sz w:val="28"/>
          <w:szCs w:val="28"/>
          <w:lang w:val="ru-RU"/>
        </w:rPr>
      </w:pPr>
      <w:bookmarkStart w:id="6" w:name="o29"/>
      <w:r w:rsidRPr="001B1726">
        <w:rPr>
          <w:rFonts w:ascii="Times New Roman" w:hAnsi="Times New Roman"/>
          <w:bCs/>
          <w:iCs/>
          <w:sz w:val="28"/>
          <w:szCs w:val="28"/>
          <w:lang w:val="ru-RU"/>
        </w:rPr>
        <w:t>16)</w:t>
      </w:r>
      <w:r w:rsidR="00F57D26">
        <w:rPr>
          <w:rFonts w:ascii="Times New Roman" w:hAnsi="Times New Roman"/>
          <w:bCs/>
          <w:iCs/>
          <w:sz w:val="28"/>
          <w:szCs w:val="28"/>
          <w:lang w:val="ru-RU"/>
        </w:rPr>
        <w:t> </w:t>
      </w:r>
      <w:r w:rsidRPr="001B1726">
        <w:rPr>
          <w:rFonts w:ascii="Times New Roman" w:hAnsi="Times New Roman"/>
          <w:bCs/>
          <w:iCs/>
          <w:sz w:val="28"/>
          <w:szCs w:val="28"/>
          <w:lang w:val="ru-RU"/>
        </w:rPr>
        <w:t>заявления о защите прав малолетних или несовершеннолетних лиц в случае, если представительство их интересов в суде в соответствии с законом или международным договором,</w:t>
      </w:r>
      <w:bookmarkEnd w:id="6"/>
      <w:r w:rsidRPr="001B1726">
        <w:rPr>
          <w:rFonts w:ascii="Times New Roman" w:hAnsi="Times New Roman"/>
          <w:bCs/>
          <w:iCs/>
          <w:sz w:val="28"/>
          <w:szCs w:val="28"/>
          <w:lang w:val="ru-RU"/>
        </w:rPr>
        <w:t xml:space="preserve"> осуществляют Министерство </w:t>
      </w:r>
      <w:r w:rsidR="0044171C">
        <w:rPr>
          <w:rFonts w:ascii="Times New Roman" w:hAnsi="Times New Roman"/>
          <w:bCs/>
          <w:iCs/>
          <w:sz w:val="28"/>
          <w:szCs w:val="28"/>
          <w:lang w:val="ru-RU"/>
        </w:rPr>
        <w:t>ю</w:t>
      </w:r>
      <w:r w:rsidRPr="001B1726">
        <w:rPr>
          <w:rFonts w:ascii="Times New Roman" w:hAnsi="Times New Roman"/>
          <w:bCs/>
          <w:iCs/>
          <w:sz w:val="28"/>
          <w:szCs w:val="28"/>
          <w:lang w:val="ru-RU"/>
        </w:rPr>
        <w:t>стиции Донецкой Народной Республики или органы опеки и попечительства или службы по делам детей.</w:t>
      </w:r>
    </w:p>
    <w:p w:rsidR="0044171C" w:rsidRPr="0044171C" w:rsidRDefault="00BD11DB" w:rsidP="004C2330">
      <w:pPr>
        <w:pStyle w:val="a5"/>
        <w:spacing w:after="360"/>
        <w:ind w:left="0" w:firstLine="709"/>
        <w:contextualSpacing w:val="0"/>
        <w:jc w:val="both"/>
        <w:rPr>
          <w:rFonts w:ascii="Times New Roman" w:hAnsi="Times New Roman"/>
          <w:bCs/>
          <w:i/>
          <w:iCs/>
          <w:sz w:val="28"/>
          <w:szCs w:val="28"/>
          <w:lang w:val="ru-RU"/>
        </w:rPr>
      </w:pPr>
      <w:hyperlink r:id="rId17" w:history="1">
        <w:r w:rsidR="0044171C" w:rsidRPr="00346EBA">
          <w:rPr>
            <w:rStyle w:val="aa"/>
            <w:rFonts w:ascii="Times New Roman" w:hAnsi="Times New Roman"/>
            <w:bCs/>
            <w:i/>
            <w:iCs/>
            <w:sz w:val="28"/>
            <w:szCs w:val="28"/>
            <w:lang w:val="ru-RU"/>
          </w:rPr>
          <w:t xml:space="preserve">(В пункт 16 части 1 статьи 5 внесены изменения в соответствии с Законом </w:t>
        </w:r>
        <w:r w:rsidR="0044171C" w:rsidRPr="00346EBA">
          <w:rPr>
            <w:rStyle w:val="aa"/>
            <w:rFonts w:ascii="Times New Roman" w:hAnsi="Times New Roman"/>
            <w:i/>
            <w:sz w:val="28"/>
            <w:szCs w:val="28"/>
            <w:lang w:eastAsia="uk-UA"/>
          </w:rPr>
          <w:t>от 12.08.2016 № 144-IНС</w:t>
        </w:r>
        <w:r w:rsidR="0044171C" w:rsidRPr="00346EBA">
          <w:rPr>
            <w:rStyle w:val="aa"/>
            <w:rFonts w:ascii="Times New Roman" w:hAnsi="Times New Roman"/>
            <w:bCs/>
            <w:i/>
            <w:iCs/>
            <w:sz w:val="28"/>
            <w:szCs w:val="28"/>
            <w:lang w:val="ru-RU"/>
          </w:rPr>
          <w:t>)</w:t>
        </w:r>
      </w:hyperlink>
    </w:p>
    <w:p w:rsidR="00FC4588" w:rsidRPr="001B1726" w:rsidRDefault="00F57D26" w:rsidP="004C2330">
      <w:pPr>
        <w:pStyle w:val="a5"/>
        <w:spacing w:after="360"/>
        <w:ind w:left="0" w:firstLine="709"/>
        <w:contextualSpacing w:val="0"/>
        <w:jc w:val="both"/>
        <w:rPr>
          <w:rFonts w:ascii="Times New Roman" w:hAnsi="Times New Roman"/>
          <w:sz w:val="28"/>
          <w:szCs w:val="28"/>
          <w:lang w:val="ru-RU"/>
        </w:rPr>
      </w:pPr>
      <w:r>
        <w:rPr>
          <w:rFonts w:ascii="Times New Roman" w:hAnsi="Times New Roman"/>
          <w:sz w:val="28"/>
          <w:szCs w:val="28"/>
          <w:lang w:val="ru-RU" w:eastAsia="uk-UA"/>
        </w:rPr>
        <w:t>2. </w:t>
      </w:r>
      <w:r w:rsidR="00FC4588" w:rsidRPr="001B1726">
        <w:rPr>
          <w:rFonts w:ascii="Times New Roman" w:hAnsi="Times New Roman"/>
          <w:sz w:val="28"/>
          <w:szCs w:val="28"/>
          <w:lang w:val="ru-RU" w:eastAsia="uk-UA"/>
        </w:rPr>
        <w:t>Освобождаются от уплаты судебного сбора: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о взыскании сумм оплаты труда и другим исковым требованиям, связанным с трудовыми правоотношениями;</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2)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о взыскании алиментов;</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3)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о возмещении вреда, причиненного увечьем или иным повреждением здоровья, а также смертью кормильца;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4)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лиц, страдающим психическими расстройствами, и и</w:t>
      </w:r>
      <w:r w:rsidR="00F06BB9">
        <w:rPr>
          <w:sz w:val="28"/>
          <w:szCs w:val="28"/>
          <w:lang w:eastAsia="uk-UA"/>
        </w:rPr>
        <w:t>х представителей о рассмотрении вопросов</w:t>
      </w:r>
      <w:r w:rsidR="00FC4588" w:rsidRPr="001B1726">
        <w:rPr>
          <w:sz w:val="28"/>
          <w:szCs w:val="28"/>
          <w:lang w:eastAsia="uk-UA"/>
        </w:rPr>
        <w:t xml:space="preserve"> защиты прав и законных интересов лиц во время оказания им психиатрической помощи;</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5) </w:t>
      </w:r>
      <w:r w:rsidR="00FC4588" w:rsidRPr="001B1726">
        <w:rPr>
          <w:sz w:val="28"/>
          <w:szCs w:val="28"/>
          <w:lang w:eastAsia="uk-UA"/>
        </w:rPr>
        <w:t xml:space="preserve">физические лица – при подаче в суд заявлений об усыновлении </w:t>
      </w:r>
      <w:r>
        <w:rPr>
          <w:sz w:val="28"/>
          <w:szCs w:val="28"/>
          <w:lang w:eastAsia="uk-UA"/>
        </w:rPr>
        <w:t>и (или)</w:t>
      </w:r>
      <w:r w:rsidR="00FC4588" w:rsidRPr="001B1726">
        <w:rPr>
          <w:sz w:val="28"/>
          <w:szCs w:val="28"/>
          <w:lang w:eastAsia="uk-UA"/>
        </w:rPr>
        <w:t xml:space="preserve"> удочерении ребенка;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6) </w:t>
      </w:r>
      <w:r w:rsidR="00FC4588" w:rsidRPr="001B1726">
        <w:rPr>
          <w:sz w:val="28"/>
          <w:szCs w:val="28"/>
          <w:lang w:eastAsia="uk-UA"/>
        </w:rPr>
        <w:t>истцы – лица, отнесенные к 1 и 2 категории, пострадавших вследствие Чернобыльской катастрофы;</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7) </w:t>
      </w:r>
      <w:r w:rsidR="00F06BB9">
        <w:rPr>
          <w:sz w:val="28"/>
          <w:szCs w:val="28"/>
          <w:lang w:eastAsia="uk-UA"/>
        </w:rPr>
        <w:t>стороны</w:t>
      </w:r>
      <w:r w:rsidR="00FC4588" w:rsidRPr="001B1726">
        <w:rPr>
          <w:sz w:val="28"/>
          <w:szCs w:val="28"/>
          <w:lang w:eastAsia="uk-UA"/>
        </w:rPr>
        <w:t xml:space="preserve"> – инвалиды Великой Отечественной войны и семьи воинов (партизан), погибших или пропавших без вести и приравненные к ним в установленном порядке лица;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8) </w:t>
      </w:r>
      <w:r w:rsidR="00FC4588" w:rsidRPr="001B1726">
        <w:rPr>
          <w:sz w:val="28"/>
          <w:szCs w:val="28"/>
          <w:lang w:eastAsia="uk-UA"/>
        </w:rPr>
        <w:t xml:space="preserve">стороны – лица, ставшие инвалидами и получившие ранения при защите Донецкой Народной Республики и при исполнении служебных обязанностей в Донецкой Народной Республике, а в случае их гибели </w:t>
      </w:r>
      <w:r w:rsidR="00F06BB9">
        <w:rPr>
          <w:sz w:val="28"/>
          <w:szCs w:val="28"/>
          <w:lang w:eastAsia="uk-UA"/>
        </w:rPr>
        <w:t>–</w:t>
      </w:r>
      <w:r w:rsidR="00FC4588" w:rsidRPr="001B1726">
        <w:rPr>
          <w:sz w:val="28"/>
          <w:szCs w:val="28"/>
          <w:lang w:eastAsia="uk-UA"/>
        </w:rPr>
        <w:t xml:space="preserve"> члены их семей; </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9) </w:t>
      </w:r>
      <w:r w:rsidR="00FC4588" w:rsidRPr="001B1726">
        <w:rPr>
          <w:sz w:val="28"/>
          <w:szCs w:val="28"/>
          <w:lang w:eastAsia="uk-UA"/>
        </w:rPr>
        <w:t>инвалиды I и ІІ группы, законные представители детей-инвалидов;</w:t>
      </w:r>
    </w:p>
    <w:p w:rsidR="00FC4588"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10) </w:t>
      </w:r>
      <w:r w:rsidR="00FC4588" w:rsidRPr="001B1726">
        <w:rPr>
          <w:sz w:val="28"/>
          <w:szCs w:val="28"/>
          <w:lang w:eastAsia="uk-UA"/>
        </w:rPr>
        <w:t>Пенсионный фонд Донецкой Народной Республики и его органы, органы социального страхования, труда и социальной защиты, социального обеспечения населения Донецкой Народной Республики;</w:t>
      </w:r>
    </w:p>
    <w:p w:rsidR="00642B32" w:rsidRDefault="00642B32" w:rsidP="004C2330">
      <w:pPr>
        <w:pStyle w:val="s1"/>
        <w:shd w:val="clear" w:color="auto" w:fill="FFFFFF"/>
        <w:spacing w:before="0" w:beforeAutospacing="0" w:after="360" w:afterAutospacing="0" w:line="276" w:lineRule="auto"/>
        <w:ind w:firstLine="709"/>
        <w:jc w:val="both"/>
        <w:rPr>
          <w:sz w:val="28"/>
          <w:szCs w:val="28"/>
          <w:lang w:eastAsia="uk-UA"/>
        </w:rPr>
      </w:pPr>
      <w:r w:rsidRPr="00642B32">
        <w:rPr>
          <w:sz w:val="28"/>
          <w:szCs w:val="28"/>
          <w:lang w:eastAsia="uk-UA"/>
        </w:rPr>
        <w:t>10</w:t>
      </w:r>
      <w:r w:rsidRPr="00642B32">
        <w:rPr>
          <w:sz w:val="28"/>
          <w:szCs w:val="28"/>
          <w:vertAlign w:val="superscript"/>
          <w:lang w:eastAsia="uk-UA"/>
        </w:rPr>
        <w:t>1</w:t>
      </w:r>
      <w:r w:rsidRPr="00642B32">
        <w:rPr>
          <w:sz w:val="28"/>
          <w:szCs w:val="28"/>
          <w:lang w:eastAsia="uk-UA"/>
        </w:rPr>
        <w:t>)</w:t>
      </w:r>
      <w:r>
        <w:rPr>
          <w:sz w:val="28"/>
          <w:szCs w:val="28"/>
          <w:lang w:eastAsia="uk-UA"/>
        </w:rPr>
        <w:t> </w:t>
      </w:r>
      <w:r w:rsidRPr="00642B32">
        <w:rPr>
          <w:sz w:val="28"/>
          <w:szCs w:val="28"/>
          <w:lang w:eastAsia="uk-UA"/>
        </w:rPr>
        <w:t>Фонд государственного имущества Донецкой Народной Республики по делам, связанным с вопросами, касающимися реализации исполнительных функций и полномочий, отнесенных к его ведению, в том числе по защите имущественных прав и интересов Донецкой Народной Республики, а также государственных исполнительных функций и полномочий, делегированных в порядке, установленном законодательством Донецкой Народной Республики;</w:t>
      </w:r>
    </w:p>
    <w:p w:rsidR="00642B32" w:rsidRPr="0044171C" w:rsidRDefault="00BD11DB" w:rsidP="004C2330">
      <w:pPr>
        <w:pStyle w:val="a5"/>
        <w:spacing w:after="360"/>
        <w:ind w:left="0" w:firstLine="709"/>
        <w:contextualSpacing w:val="0"/>
        <w:jc w:val="both"/>
        <w:rPr>
          <w:rFonts w:ascii="Times New Roman" w:hAnsi="Times New Roman"/>
          <w:bCs/>
          <w:i/>
          <w:iCs/>
          <w:sz w:val="28"/>
          <w:szCs w:val="28"/>
          <w:lang w:val="ru-RU"/>
        </w:rPr>
      </w:pPr>
      <w:hyperlink r:id="rId18" w:history="1">
        <w:r w:rsidR="00642B32" w:rsidRPr="00346EBA">
          <w:rPr>
            <w:rStyle w:val="aa"/>
            <w:rFonts w:ascii="Times New Roman" w:hAnsi="Times New Roman"/>
            <w:bCs/>
            <w:i/>
            <w:iCs/>
            <w:sz w:val="28"/>
            <w:szCs w:val="28"/>
            <w:lang w:val="ru-RU"/>
          </w:rPr>
          <w:t>(Пункт 10</w:t>
        </w:r>
        <w:r w:rsidR="00642B32" w:rsidRPr="00346EBA">
          <w:rPr>
            <w:rStyle w:val="aa"/>
            <w:rFonts w:ascii="Times New Roman" w:hAnsi="Times New Roman"/>
            <w:bCs/>
            <w:i/>
            <w:iCs/>
            <w:sz w:val="28"/>
            <w:szCs w:val="28"/>
            <w:vertAlign w:val="superscript"/>
            <w:lang w:val="ru-RU"/>
          </w:rPr>
          <w:t>1</w:t>
        </w:r>
        <w:r w:rsidR="00642B32" w:rsidRPr="00346EBA">
          <w:rPr>
            <w:rStyle w:val="aa"/>
            <w:rFonts w:ascii="Times New Roman" w:hAnsi="Times New Roman"/>
            <w:bCs/>
            <w:i/>
            <w:iCs/>
            <w:sz w:val="28"/>
            <w:szCs w:val="28"/>
            <w:lang w:val="ru-RU"/>
          </w:rPr>
          <w:t xml:space="preserve"> части 2 статьи 5 введен Законом </w:t>
        </w:r>
        <w:r w:rsidR="00642B32" w:rsidRPr="00346EBA">
          <w:rPr>
            <w:rStyle w:val="aa"/>
            <w:rFonts w:ascii="Times New Roman" w:hAnsi="Times New Roman"/>
            <w:i/>
            <w:sz w:val="28"/>
            <w:szCs w:val="28"/>
            <w:lang w:eastAsia="uk-UA"/>
          </w:rPr>
          <w:t>от 12.08.2016 № 144-IНС</w:t>
        </w:r>
        <w:r w:rsidR="00642B32" w:rsidRPr="00346EBA">
          <w:rPr>
            <w:rStyle w:val="aa"/>
            <w:rFonts w:ascii="Times New Roman" w:hAnsi="Times New Roman"/>
            <w:bCs/>
            <w:i/>
            <w:iCs/>
            <w:sz w:val="28"/>
            <w:szCs w:val="28"/>
            <w:lang w:val="ru-RU"/>
          </w:rPr>
          <w:t>)</w:t>
        </w:r>
      </w:hyperlink>
    </w:p>
    <w:p w:rsidR="00FC4588" w:rsidRPr="001B1726" w:rsidRDefault="004F33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11) </w:t>
      </w:r>
      <w:r w:rsidR="00FC4588" w:rsidRPr="001B1726">
        <w:rPr>
          <w:sz w:val="28"/>
          <w:szCs w:val="28"/>
          <w:lang w:eastAsia="uk-UA"/>
        </w:rPr>
        <w:t>контролирующие органы Донецкой Народной Республики (налоговые, таможенные и другие органы) в случаях, установленных законами;</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12)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о возмещении материального ущерба </w:t>
      </w:r>
      <w:r>
        <w:rPr>
          <w:sz w:val="28"/>
          <w:szCs w:val="28"/>
          <w:lang w:eastAsia="uk-UA"/>
        </w:rPr>
        <w:t>и (или)</w:t>
      </w:r>
      <w:r w:rsidR="00FC4588" w:rsidRPr="001B1726">
        <w:rPr>
          <w:sz w:val="28"/>
          <w:szCs w:val="28"/>
          <w:lang w:eastAsia="uk-UA"/>
        </w:rPr>
        <w:t xml:space="preserve"> морального вреда, причиненного преступлением;</w:t>
      </w:r>
    </w:p>
    <w:p w:rsidR="00FC4588" w:rsidRPr="001B1726" w:rsidRDefault="004F33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13) </w:t>
      </w:r>
      <w:r w:rsidR="00FC4588" w:rsidRPr="001B1726">
        <w:rPr>
          <w:sz w:val="28"/>
          <w:szCs w:val="28"/>
          <w:lang w:eastAsia="uk-UA"/>
        </w:rPr>
        <w:t xml:space="preserve">истцы </w:t>
      </w:r>
      <w:r w:rsidR="00F06BB9">
        <w:rPr>
          <w:sz w:val="28"/>
          <w:szCs w:val="28"/>
          <w:lang w:eastAsia="uk-UA"/>
        </w:rPr>
        <w:t>–</w:t>
      </w:r>
      <w:r w:rsidR="00FC4588" w:rsidRPr="001B1726">
        <w:rPr>
          <w:sz w:val="28"/>
          <w:szCs w:val="28"/>
          <w:lang w:eastAsia="uk-UA"/>
        </w:rPr>
        <w:t xml:space="preserve"> по искам о возмещении ущерба, причиненного незаконными решениями, действиями или бездействиями органом дознания, предварительного (досудебного) следствия, прокуратуры или суда;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14) </w:t>
      </w:r>
      <w:r w:rsidR="00FC4588" w:rsidRPr="001B1726">
        <w:rPr>
          <w:sz w:val="28"/>
          <w:szCs w:val="28"/>
          <w:lang w:eastAsia="uk-UA"/>
        </w:rPr>
        <w:t>истцы – за подачу исков реабилитированными гражданами по спорам, связанным с выплатой компенсации, возвращением имущества, или за подачу исков по спорам, связан</w:t>
      </w:r>
      <w:r>
        <w:rPr>
          <w:sz w:val="28"/>
          <w:szCs w:val="28"/>
          <w:lang w:eastAsia="uk-UA"/>
        </w:rPr>
        <w:t>ным с возмещением его стоимости;</w:t>
      </w:r>
    </w:p>
    <w:p w:rsidR="00FC4588" w:rsidRPr="001B1726" w:rsidRDefault="00FC4588" w:rsidP="004C2330">
      <w:pPr>
        <w:pStyle w:val="s1"/>
        <w:shd w:val="clear" w:color="auto" w:fill="FFFFFF"/>
        <w:spacing w:before="0" w:beforeAutospacing="0" w:after="360" w:afterAutospacing="0" w:line="276" w:lineRule="auto"/>
        <w:ind w:firstLine="709"/>
        <w:jc w:val="both"/>
        <w:rPr>
          <w:sz w:val="28"/>
          <w:szCs w:val="28"/>
          <w:lang w:eastAsia="uk-UA"/>
        </w:rPr>
      </w:pPr>
      <w:r w:rsidRPr="001B1726">
        <w:rPr>
          <w:sz w:val="28"/>
          <w:szCs w:val="28"/>
          <w:lang w:eastAsia="uk-UA"/>
        </w:rPr>
        <w:t>15)</w:t>
      </w:r>
      <w:r w:rsidR="00F57D26">
        <w:rPr>
          <w:sz w:val="28"/>
          <w:szCs w:val="28"/>
          <w:lang w:eastAsia="uk-UA"/>
        </w:rPr>
        <w:t> </w:t>
      </w:r>
      <w:r w:rsidRPr="001B1726">
        <w:rPr>
          <w:sz w:val="28"/>
          <w:szCs w:val="28"/>
          <w:lang w:eastAsia="uk-UA"/>
        </w:rPr>
        <w:t>истцы – за подачу исков об уточнении списка избирателей;</w:t>
      </w:r>
    </w:p>
    <w:p w:rsidR="00FC4588" w:rsidRPr="001B1726" w:rsidRDefault="001658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16) </w:t>
      </w:r>
      <w:r w:rsidR="00F06BB9">
        <w:rPr>
          <w:sz w:val="28"/>
          <w:szCs w:val="28"/>
          <w:lang w:eastAsia="uk-UA"/>
        </w:rPr>
        <w:t>стороны</w:t>
      </w:r>
      <w:r w:rsidR="00FC4588" w:rsidRPr="001B1726">
        <w:rPr>
          <w:sz w:val="28"/>
          <w:szCs w:val="28"/>
          <w:lang w:eastAsia="uk-UA"/>
        </w:rPr>
        <w:t xml:space="preserve"> – государст</w:t>
      </w:r>
      <w:r w:rsidR="00F06BB9">
        <w:rPr>
          <w:sz w:val="28"/>
          <w:szCs w:val="28"/>
          <w:lang w:eastAsia="uk-UA"/>
        </w:rPr>
        <w:t>венные учреждения и организации</w:t>
      </w:r>
      <w:r w:rsidR="00FC4588" w:rsidRPr="001B1726">
        <w:rPr>
          <w:sz w:val="28"/>
          <w:szCs w:val="28"/>
          <w:lang w:eastAsia="uk-UA"/>
        </w:rPr>
        <w:t xml:space="preserve"> по делам о возмещении ущерба </w:t>
      </w:r>
      <w:r w:rsidR="00F06BB9">
        <w:rPr>
          <w:sz w:val="28"/>
          <w:szCs w:val="28"/>
          <w:lang w:eastAsia="uk-UA"/>
        </w:rPr>
        <w:t>и защите интересов государства;</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17) </w:t>
      </w:r>
      <w:r w:rsidR="00FC4588" w:rsidRPr="001B1726">
        <w:rPr>
          <w:sz w:val="28"/>
          <w:szCs w:val="28"/>
          <w:lang w:eastAsia="uk-UA"/>
        </w:rPr>
        <w:t>органы прокуратуры при осуществл</w:t>
      </w:r>
      <w:r w:rsidR="00F06BB9">
        <w:rPr>
          <w:sz w:val="28"/>
          <w:szCs w:val="28"/>
          <w:lang w:eastAsia="uk-UA"/>
        </w:rPr>
        <w:t>ении своих полномочий;</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18) </w:t>
      </w:r>
      <w:r w:rsidR="00FC4588" w:rsidRPr="001B1726">
        <w:rPr>
          <w:sz w:val="28"/>
          <w:szCs w:val="28"/>
          <w:lang w:eastAsia="uk-UA"/>
        </w:rPr>
        <w:t>органы государственной исполнительной службы;</w:t>
      </w:r>
    </w:p>
    <w:p w:rsidR="00FC4588"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19) </w:t>
      </w:r>
      <w:r w:rsidR="00FC4588" w:rsidRPr="001B1726">
        <w:rPr>
          <w:sz w:val="28"/>
          <w:szCs w:val="28"/>
          <w:lang w:eastAsia="uk-UA"/>
        </w:rPr>
        <w:t>стороны по делу – общественные организации инвалидов, их учреждения, предприятия и объединения;</w:t>
      </w:r>
    </w:p>
    <w:p w:rsidR="00FC4588" w:rsidRPr="001B1726" w:rsidRDefault="001658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20) </w:t>
      </w:r>
      <w:r w:rsidR="00FC4588" w:rsidRPr="001B1726">
        <w:rPr>
          <w:sz w:val="28"/>
          <w:szCs w:val="28"/>
          <w:lang w:eastAsia="uk-UA"/>
        </w:rPr>
        <w:t xml:space="preserve">юридические и физические лица </w:t>
      </w:r>
      <w:r w:rsidR="00F06BB9">
        <w:rPr>
          <w:sz w:val="28"/>
          <w:szCs w:val="28"/>
          <w:lang w:eastAsia="uk-UA"/>
        </w:rPr>
        <w:t>–</w:t>
      </w:r>
      <w:r w:rsidR="00FC4588" w:rsidRPr="001B1726">
        <w:rPr>
          <w:sz w:val="28"/>
          <w:szCs w:val="28"/>
          <w:lang w:eastAsia="uk-UA"/>
        </w:rPr>
        <w:t xml:space="preserve"> за выдачу им документов по уголовным делам и делам о взыскании алиментов;</w:t>
      </w:r>
    </w:p>
    <w:p w:rsidR="00FC4588" w:rsidRDefault="001658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21) </w:t>
      </w:r>
      <w:r w:rsidR="00FC4588" w:rsidRPr="001B1726">
        <w:rPr>
          <w:sz w:val="28"/>
          <w:szCs w:val="28"/>
          <w:lang w:eastAsia="uk-UA"/>
        </w:rPr>
        <w:t>истцы – по искам о защите прав потребителей</w:t>
      </w:r>
      <w:r w:rsidR="0071732D">
        <w:rPr>
          <w:sz w:val="28"/>
          <w:szCs w:val="28"/>
          <w:lang w:eastAsia="uk-UA"/>
        </w:rPr>
        <w:t>;</w:t>
      </w:r>
    </w:p>
    <w:p w:rsidR="0071732D" w:rsidRPr="0071732D" w:rsidRDefault="0071732D" w:rsidP="0071732D">
      <w:pPr>
        <w:tabs>
          <w:tab w:val="left" w:pos="1134"/>
        </w:tabs>
        <w:spacing w:after="360"/>
        <w:ind w:firstLine="709"/>
        <w:jc w:val="both"/>
        <w:rPr>
          <w:rFonts w:ascii="Times New Roman" w:eastAsia="Times New Roman" w:hAnsi="Times New Roman"/>
          <w:sz w:val="28"/>
          <w:szCs w:val="28"/>
          <w:shd w:val="clear" w:color="auto" w:fill="FFFFFF"/>
        </w:rPr>
      </w:pPr>
      <w:r w:rsidRPr="0071732D">
        <w:rPr>
          <w:rFonts w:ascii="Times New Roman" w:eastAsia="Times New Roman" w:hAnsi="Times New Roman"/>
          <w:sz w:val="28"/>
          <w:szCs w:val="28"/>
          <w:shd w:val="clear" w:color="auto" w:fill="FFFFFF"/>
        </w:rPr>
        <w:t>22) органы государственной власти и органы местного самоуправления, предприятия, учреждения, организации, финансируемые исключительно за счет средств Республиканского и местных бюджетов;</w:t>
      </w:r>
    </w:p>
    <w:p w:rsidR="0071732D" w:rsidRPr="0071732D" w:rsidRDefault="00BD11DB" w:rsidP="0071732D">
      <w:pPr>
        <w:tabs>
          <w:tab w:val="left" w:pos="1134"/>
        </w:tabs>
        <w:spacing w:after="360"/>
        <w:ind w:firstLine="709"/>
        <w:jc w:val="both"/>
        <w:rPr>
          <w:rFonts w:ascii="Times New Roman" w:eastAsia="Times New Roman" w:hAnsi="Times New Roman"/>
          <w:i/>
          <w:sz w:val="28"/>
          <w:szCs w:val="28"/>
          <w:shd w:val="clear" w:color="auto" w:fill="FFFFFF"/>
        </w:rPr>
      </w:pPr>
      <w:hyperlink r:id="rId19" w:history="1">
        <w:r w:rsidR="0071732D" w:rsidRPr="0071732D">
          <w:rPr>
            <w:rFonts w:ascii="Times New Roman" w:eastAsia="Times New Roman" w:hAnsi="Times New Roman"/>
            <w:i/>
            <w:color w:val="0000FF"/>
            <w:sz w:val="28"/>
            <w:szCs w:val="28"/>
            <w:u w:val="single"/>
            <w:shd w:val="clear" w:color="auto" w:fill="FFFFFF"/>
          </w:rPr>
          <w:t>(Пункт 22 части 2 статьи 5 введен Законом от 16.02.2017 № 165-IНС)</w:t>
        </w:r>
      </w:hyperlink>
    </w:p>
    <w:p w:rsidR="0071732D" w:rsidRPr="0071732D" w:rsidRDefault="0071732D" w:rsidP="0071732D">
      <w:pPr>
        <w:tabs>
          <w:tab w:val="left" w:pos="1134"/>
        </w:tabs>
        <w:spacing w:after="360"/>
        <w:ind w:firstLine="709"/>
        <w:jc w:val="both"/>
        <w:rPr>
          <w:rFonts w:ascii="Times New Roman" w:eastAsia="Times New Roman" w:hAnsi="Times New Roman"/>
          <w:sz w:val="28"/>
          <w:szCs w:val="28"/>
          <w:shd w:val="clear" w:color="auto" w:fill="FFFFFF"/>
        </w:rPr>
      </w:pPr>
      <w:r w:rsidRPr="0071732D">
        <w:rPr>
          <w:rFonts w:ascii="Times New Roman" w:eastAsia="Times New Roman" w:hAnsi="Times New Roman"/>
          <w:sz w:val="28"/>
          <w:szCs w:val="28"/>
          <w:shd w:val="clear" w:color="auto" w:fill="FFFFFF"/>
        </w:rPr>
        <w:t>23) военнослужащие, военнообязанные и резервисты, призванные на учебные (или проверочные) и специальные сборы и проходящие службу в военном резерве, – за подачу исков, связанных с выполнением воинской обязанности;</w:t>
      </w:r>
    </w:p>
    <w:p w:rsidR="0071732D" w:rsidRPr="0071732D" w:rsidRDefault="00BD11DB" w:rsidP="0071732D">
      <w:pPr>
        <w:tabs>
          <w:tab w:val="left" w:pos="1134"/>
        </w:tabs>
        <w:spacing w:after="360"/>
        <w:ind w:firstLine="709"/>
        <w:jc w:val="both"/>
        <w:rPr>
          <w:rFonts w:ascii="Times New Roman" w:eastAsia="Times New Roman" w:hAnsi="Times New Roman"/>
          <w:i/>
          <w:sz w:val="28"/>
          <w:szCs w:val="28"/>
          <w:shd w:val="clear" w:color="auto" w:fill="FFFFFF"/>
        </w:rPr>
      </w:pPr>
      <w:hyperlink r:id="rId20" w:history="1">
        <w:r w:rsidR="0071732D" w:rsidRPr="0071732D">
          <w:rPr>
            <w:rFonts w:ascii="Times New Roman" w:eastAsia="Times New Roman" w:hAnsi="Times New Roman"/>
            <w:i/>
            <w:color w:val="0000FF"/>
            <w:sz w:val="28"/>
            <w:szCs w:val="28"/>
            <w:u w:val="single"/>
            <w:shd w:val="clear" w:color="auto" w:fill="FFFFFF"/>
          </w:rPr>
          <w:t>(Пункт 23 части 2 статьи 5 введен Законом от 16.02.2017 № 165-IНС)</w:t>
        </w:r>
      </w:hyperlink>
    </w:p>
    <w:p w:rsidR="0071732D" w:rsidRPr="0071732D" w:rsidRDefault="0071732D" w:rsidP="0071732D">
      <w:pPr>
        <w:tabs>
          <w:tab w:val="left" w:pos="1134"/>
        </w:tabs>
        <w:spacing w:after="360"/>
        <w:ind w:firstLine="709"/>
        <w:jc w:val="both"/>
        <w:rPr>
          <w:rFonts w:ascii="Times New Roman" w:eastAsia="Times New Roman" w:hAnsi="Times New Roman"/>
          <w:sz w:val="28"/>
          <w:szCs w:val="28"/>
          <w:shd w:val="clear" w:color="auto" w:fill="FFFFFF"/>
        </w:rPr>
      </w:pPr>
      <w:r w:rsidRPr="0071732D">
        <w:rPr>
          <w:rFonts w:ascii="Times New Roman" w:eastAsia="Times New Roman" w:hAnsi="Times New Roman"/>
          <w:sz w:val="28"/>
          <w:szCs w:val="28"/>
          <w:shd w:val="clear" w:color="auto" w:fill="FFFFFF"/>
        </w:rPr>
        <w:t>24) истцы – за подачу исков в отношении споров, связанных с предоставлением статуса участника боевых действий, а именно: военнослужащие (резервисты, военнообязанные) и работники Вооруженных Сил Донецкой Народной Республики, Республиканской гвардии Донецкой Народной Республики, Министерства государственной безопасности Донецкой Народной Республики, органов внешней разведки Донецкой Народной Республики, пограничной службы Донецкой Народной Республики, военнослужащие военных прокуратур, сотрудники Министерства внутренних дел Донецкой Народной Республики, военнослужащие других образованных в соответствии с законами Донецкой Народной Республики военных формирований, которые принимали непосредственное участие в защите Донецкой Народной Республики;</w:t>
      </w:r>
    </w:p>
    <w:p w:rsidR="0071732D" w:rsidRPr="0071732D" w:rsidRDefault="00BD11DB" w:rsidP="0071732D">
      <w:pPr>
        <w:tabs>
          <w:tab w:val="left" w:pos="1134"/>
        </w:tabs>
        <w:spacing w:after="360"/>
        <w:ind w:firstLine="709"/>
        <w:jc w:val="both"/>
        <w:rPr>
          <w:rFonts w:ascii="Times New Roman" w:eastAsia="Times New Roman" w:hAnsi="Times New Roman"/>
          <w:i/>
          <w:sz w:val="28"/>
          <w:szCs w:val="28"/>
          <w:shd w:val="clear" w:color="auto" w:fill="FFFFFF"/>
        </w:rPr>
      </w:pPr>
      <w:hyperlink r:id="rId21" w:history="1">
        <w:r w:rsidR="0071732D" w:rsidRPr="0071732D">
          <w:rPr>
            <w:rFonts w:ascii="Times New Roman" w:eastAsia="Times New Roman" w:hAnsi="Times New Roman"/>
            <w:i/>
            <w:color w:val="0000FF"/>
            <w:sz w:val="28"/>
            <w:szCs w:val="28"/>
            <w:u w:val="single"/>
            <w:shd w:val="clear" w:color="auto" w:fill="FFFFFF"/>
          </w:rPr>
          <w:t>(Пункт 24 части 2 статьи 5 введен Законом от 16.02.2017 № 165-IНС)</w:t>
        </w:r>
      </w:hyperlink>
    </w:p>
    <w:p w:rsidR="0071732D" w:rsidRPr="0071732D" w:rsidRDefault="0071732D" w:rsidP="0071732D">
      <w:pPr>
        <w:tabs>
          <w:tab w:val="left" w:pos="1134"/>
        </w:tabs>
        <w:spacing w:after="360"/>
        <w:ind w:firstLine="709"/>
        <w:jc w:val="both"/>
        <w:rPr>
          <w:rFonts w:ascii="Times New Roman" w:eastAsia="Times New Roman" w:hAnsi="Times New Roman"/>
          <w:sz w:val="28"/>
          <w:szCs w:val="28"/>
          <w:shd w:val="clear" w:color="auto" w:fill="FFFFFF"/>
        </w:rPr>
      </w:pPr>
      <w:r w:rsidRPr="0071732D">
        <w:rPr>
          <w:rFonts w:ascii="Times New Roman" w:eastAsia="Times New Roman" w:hAnsi="Times New Roman"/>
          <w:sz w:val="28"/>
          <w:szCs w:val="28"/>
          <w:shd w:val="clear" w:color="auto" w:fill="FFFFFF"/>
        </w:rPr>
        <w:t>25) стороны – воспитанники домов-интернатов до окончания образовательной организации, дети войны, ветераны труда;</w:t>
      </w:r>
    </w:p>
    <w:p w:rsidR="0071732D" w:rsidRPr="0071732D" w:rsidRDefault="00BD11DB" w:rsidP="0071732D">
      <w:pPr>
        <w:tabs>
          <w:tab w:val="left" w:pos="1134"/>
        </w:tabs>
        <w:spacing w:after="360"/>
        <w:ind w:firstLine="709"/>
        <w:jc w:val="both"/>
        <w:rPr>
          <w:rFonts w:ascii="Times New Roman" w:eastAsia="Times New Roman" w:hAnsi="Times New Roman"/>
          <w:i/>
          <w:sz w:val="28"/>
          <w:szCs w:val="28"/>
          <w:shd w:val="clear" w:color="auto" w:fill="FFFFFF"/>
        </w:rPr>
      </w:pPr>
      <w:hyperlink r:id="rId22" w:history="1">
        <w:r w:rsidR="0071732D" w:rsidRPr="0071732D">
          <w:rPr>
            <w:rFonts w:ascii="Times New Roman" w:eastAsia="Times New Roman" w:hAnsi="Times New Roman"/>
            <w:i/>
            <w:color w:val="0000FF"/>
            <w:sz w:val="28"/>
            <w:szCs w:val="28"/>
            <w:u w:val="single"/>
            <w:shd w:val="clear" w:color="auto" w:fill="FFFFFF"/>
          </w:rPr>
          <w:t>(Пункт 25 части 2 статьи 5 введен Законом от 16.02.2017 № 165-IНС)</w:t>
        </w:r>
      </w:hyperlink>
    </w:p>
    <w:p w:rsidR="0071732D" w:rsidRPr="0071732D" w:rsidRDefault="0071732D" w:rsidP="0071732D">
      <w:pPr>
        <w:tabs>
          <w:tab w:val="left" w:pos="1134"/>
        </w:tabs>
        <w:spacing w:after="360"/>
        <w:ind w:firstLine="709"/>
        <w:jc w:val="both"/>
        <w:rPr>
          <w:rFonts w:ascii="Times New Roman" w:eastAsia="Times New Roman" w:hAnsi="Times New Roman"/>
          <w:sz w:val="28"/>
          <w:szCs w:val="28"/>
          <w:shd w:val="clear" w:color="auto" w:fill="FFFFFF"/>
        </w:rPr>
      </w:pPr>
      <w:r w:rsidRPr="0071732D">
        <w:rPr>
          <w:rFonts w:ascii="Times New Roman" w:eastAsia="Times New Roman" w:hAnsi="Times New Roman"/>
          <w:sz w:val="28"/>
          <w:szCs w:val="28"/>
          <w:shd w:val="clear" w:color="auto" w:fill="FFFFFF"/>
        </w:rPr>
        <w:t>26) лица, в предусмотренных законодательством случаях, – при подаче в суд исков (заявлений) о защите прав и интересов ребенка</w:t>
      </w:r>
      <w:r w:rsidR="00AE4410">
        <w:rPr>
          <w:rFonts w:ascii="Times New Roman" w:eastAsia="Times New Roman" w:hAnsi="Times New Roman"/>
          <w:sz w:val="28"/>
          <w:szCs w:val="28"/>
          <w:shd w:val="clear" w:color="auto" w:fill="FFFFFF"/>
        </w:rPr>
        <w:t>;</w:t>
      </w:r>
    </w:p>
    <w:p w:rsidR="0071732D" w:rsidRDefault="00BD11DB" w:rsidP="0071732D">
      <w:pPr>
        <w:pStyle w:val="s1"/>
        <w:shd w:val="clear" w:color="auto" w:fill="FFFFFF"/>
        <w:spacing w:before="0" w:beforeAutospacing="0" w:after="360" w:afterAutospacing="0" w:line="276" w:lineRule="auto"/>
        <w:ind w:firstLine="709"/>
        <w:jc w:val="both"/>
        <w:rPr>
          <w:i/>
          <w:color w:val="0000FF"/>
          <w:sz w:val="28"/>
          <w:szCs w:val="28"/>
          <w:u w:val="single"/>
          <w:shd w:val="clear" w:color="auto" w:fill="FFFFFF"/>
        </w:rPr>
      </w:pPr>
      <w:hyperlink r:id="rId23" w:history="1">
        <w:r w:rsidR="0071732D" w:rsidRPr="0071732D">
          <w:rPr>
            <w:i/>
            <w:color w:val="0000FF"/>
            <w:sz w:val="28"/>
            <w:szCs w:val="28"/>
            <w:u w:val="single"/>
            <w:shd w:val="clear" w:color="auto" w:fill="FFFFFF"/>
          </w:rPr>
          <w:t>(Пункт 26 части 2 статьи 5 введен Законом от 16.02.2017 № 165-IНС)</w:t>
        </w:r>
      </w:hyperlink>
    </w:p>
    <w:p w:rsidR="00AE4410" w:rsidRPr="00AE4410" w:rsidRDefault="00AE4410" w:rsidP="00AE4410">
      <w:pPr>
        <w:pStyle w:val="s1"/>
        <w:shd w:val="clear" w:color="auto" w:fill="FFFFFF"/>
        <w:spacing w:after="360" w:line="276" w:lineRule="auto"/>
        <w:ind w:firstLine="709"/>
        <w:jc w:val="both"/>
        <w:rPr>
          <w:sz w:val="28"/>
          <w:szCs w:val="28"/>
          <w:lang w:eastAsia="uk-UA"/>
        </w:rPr>
      </w:pPr>
      <w:r w:rsidRPr="00AE4410">
        <w:rPr>
          <w:sz w:val="28"/>
          <w:szCs w:val="28"/>
          <w:lang w:eastAsia="uk-UA"/>
        </w:rPr>
        <w:t>27)</w:t>
      </w:r>
      <w:r w:rsidR="00C62CBF">
        <w:rPr>
          <w:sz w:val="28"/>
          <w:szCs w:val="28"/>
          <w:lang w:eastAsia="uk-UA"/>
        </w:rPr>
        <w:t> </w:t>
      </w:r>
      <w:r w:rsidRPr="00AE4410">
        <w:rPr>
          <w:sz w:val="28"/>
          <w:szCs w:val="28"/>
          <w:lang w:eastAsia="uk-UA"/>
        </w:rPr>
        <w:t>жилищно-коммунальные предприятия государственной или муниципальной формы собственности, оказывающие услуги централизованного водоснабжения и водоотведения, услуги централизованного теплоснабжения и горячего водоснабжения, услуги электроснабжения, услуги газоснабжения, услуги по содержанию домов, сооружений и придомовых территорий, услуги по вывозу бытовых отходов – за подачу исков (заявлений о выдаче судебных приказов) о взыскании задолженности за оказанные жилищно-коммунальные услуги.</w:t>
      </w:r>
    </w:p>
    <w:p w:rsidR="00AE4410" w:rsidRPr="00AE4410" w:rsidRDefault="00BD11DB" w:rsidP="00AE4410">
      <w:pPr>
        <w:pStyle w:val="s1"/>
        <w:shd w:val="clear" w:color="auto" w:fill="FFFFFF"/>
        <w:spacing w:before="0" w:beforeAutospacing="0" w:after="360" w:afterAutospacing="0" w:line="276" w:lineRule="auto"/>
        <w:ind w:firstLine="709"/>
        <w:jc w:val="both"/>
        <w:rPr>
          <w:i/>
          <w:sz w:val="28"/>
          <w:szCs w:val="28"/>
          <w:lang w:eastAsia="uk-UA"/>
        </w:rPr>
      </w:pPr>
      <w:hyperlink r:id="rId24" w:history="1">
        <w:r w:rsidR="00AE4410" w:rsidRPr="00AE4410">
          <w:rPr>
            <w:rStyle w:val="aa"/>
            <w:i/>
            <w:sz w:val="28"/>
            <w:szCs w:val="28"/>
            <w:lang w:eastAsia="uk-UA"/>
          </w:rPr>
          <w:t>(Пункт 27 части 2 статьи 5 введен Законом от 04.08.2017 № 187-IНС)</w:t>
        </w:r>
      </w:hyperlink>
    </w:p>
    <w:p w:rsidR="00001830" w:rsidRPr="001B1726" w:rsidRDefault="001658DC" w:rsidP="004C2330">
      <w:pPr>
        <w:spacing w:after="360"/>
        <w:ind w:firstLine="709"/>
        <w:jc w:val="both"/>
        <w:rPr>
          <w:rFonts w:ascii="Times New Roman" w:hAnsi="Times New Roman"/>
          <w:sz w:val="28"/>
          <w:szCs w:val="28"/>
          <w:lang w:eastAsia="uk-UA"/>
        </w:rPr>
      </w:pPr>
      <w:r>
        <w:rPr>
          <w:rFonts w:ascii="Times New Roman" w:hAnsi="Times New Roman"/>
          <w:sz w:val="28"/>
          <w:szCs w:val="28"/>
          <w:lang w:eastAsia="uk-UA"/>
        </w:rPr>
        <w:t>3. </w:t>
      </w:r>
      <w:r w:rsidR="00FC4588" w:rsidRPr="001B1726">
        <w:rPr>
          <w:rFonts w:ascii="Times New Roman" w:hAnsi="Times New Roman"/>
          <w:sz w:val="28"/>
          <w:szCs w:val="28"/>
          <w:lang w:eastAsia="uk-UA"/>
        </w:rPr>
        <w:t>Законодательством Донецкой Народной Республики могут быть предусмотрены и другие случаи освобождения от уплаты судебного сбора.</w:t>
      </w:r>
    </w:p>
    <w:p w:rsidR="006E6B78" w:rsidRDefault="00A11505" w:rsidP="004C2330">
      <w:pPr>
        <w:pStyle w:val="s1"/>
        <w:shd w:val="clear" w:color="auto" w:fill="FFFFFF"/>
        <w:spacing w:before="0" w:beforeAutospacing="0" w:after="360" w:afterAutospacing="0" w:line="276" w:lineRule="auto"/>
        <w:ind w:firstLine="709"/>
        <w:jc w:val="both"/>
        <w:rPr>
          <w:b/>
          <w:sz w:val="28"/>
          <w:szCs w:val="28"/>
          <w:lang w:eastAsia="uk-UA"/>
        </w:rPr>
      </w:pPr>
      <w:r>
        <w:rPr>
          <w:sz w:val="28"/>
          <w:szCs w:val="28"/>
          <w:lang w:eastAsia="uk-UA"/>
        </w:rPr>
        <w:t>Статья </w:t>
      </w:r>
      <w:r w:rsidR="006E6B78" w:rsidRPr="004F33DC">
        <w:rPr>
          <w:sz w:val="28"/>
          <w:szCs w:val="28"/>
          <w:lang w:eastAsia="uk-UA"/>
        </w:rPr>
        <w:t>6.</w:t>
      </w:r>
      <w:r w:rsidR="001658DC">
        <w:rPr>
          <w:sz w:val="28"/>
          <w:szCs w:val="28"/>
          <w:lang w:eastAsia="uk-UA"/>
        </w:rPr>
        <w:t> </w:t>
      </w:r>
      <w:r w:rsidR="006E6B78" w:rsidRPr="001B1726">
        <w:rPr>
          <w:b/>
          <w:sz w:val="28"/>
          <w:szCs w:val="28"/>
          <w:lang w:eastAsia="uk-UA"/>
        </w:rPr>
        <w:t>Отсрочка и рассрочка уплаты судебного сбора, уменьшение его размер</w:t>
      </w:r>
      <w:r w:rsidR="00491541" w:rsidRPr="001B1726">
        <w:rPr>
          <w:b/>
          <w:sz w:val="28"/>
          <w:szCs w:val="28"/>
          <w:lang w:eastAsia="uk-UA"/>
        </w:rPr>
        <w:t>а или освобождение от ее уплаты</w:t>
      </w:r>
    </w:p>
    <w:p w:rsidR="006E6B78" w:rsidRPr="001B1726" w:rsidRDefault="004F33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1. </w:t>
      </w:r>
      <w:r w:rsidR="006E6B78" w:rsidRPr="001B1726">
        <w:rPr>
          <w:sz w:val="28"/>
          <w:szCs w:val="28"/>
          <w:lang w:eastAsia="uk-UA"/>
        </w:rPr>
        <w:t>Суд, учитывая имущественное положение сторон и иных лиц, интересы которых нарушены, может своим определением отсрочить или рассрочить уплату судебного сбора на срок не более чем до постановления судебного решения по делу.</w:t>
      </w:r>
    </w:p>
    <w:p w:rsidR="006E6B78" w:rsidRPr="001B1726" w:rsidRDefault="006E6B78" w:rsidP="004C2330">
      <w:pPr>
        <w:pStyle w:val="s1"/>
        <w:shd w:val="clear" w:color="auto" w:fill="FFFFFF"/>
        <w:spacing w:before="0" w:beforeAutospacing="0" w:after="360" w:afterAutospacing="0" w:line="276" w:lineRule="auto"/>
        <w:ind w:firstLine="709"/>
        <w:jc w:val="both"/>
        <w:rPr>
          <w:sz w:val="28"/>
          <w:szCs w:val="28"/>
          <w:lang w:eastAsia="uk-UA"/>
        </w:rPr>
      </w:pPr>
      <w:r w:rsidRPr="001B1726">
        <w:rPr>
          <w:sz w:val="28"/>
          <w:szCs w:val="28"/>
          <w:lang w:eastAsia="uk-UA"/>
        </w:rPr>
        <w:t>2.</w:t>
      </w:r>
      <w:r w:rsidR="00F57D26">
        <w:rPr>
          <w:sz w:val="28"/>
          <w:szCs w:val="28"/>
          <w:lang w:eastAsia="uk-UA"/>
        </w:rPr>
        <w:t> </w:t>
      </w:r>
      <w:r w:rsidRPr="001B1726">
        <w:rPr>
          <w:sz w:val="28"/>
          <w:szCs w:val="28"/>
          <w:lang w:eastAsia="uk-UA"/>
        </w:rPr>
        <w:t>Если в установленный судом срок судебный сбор не будет уплачен, взыскание его производится на основании судебного решения.</w:t>
      </w:r>
    </w:p>
    <w:p w:rsidR="006E6B78" w:rsidRPr="001B1726" w:rsidRDefault="00F57D26" w:rsidP="004C2330">
      <w:pPr>
        <w:spacing w:after="360"/>
        <w:ind w:firstLine="709"/>
        <w:jc w:val="both"/>
        <w:rPr>
          <w:rFonts w:ascii="Times New Roman" w:hAnsi="Times New Roman"/>
          <w:sz w:val="28"/>
          <w:szCs w:val="28"/>
          <w:lang w:eastAsia="uk-UA"/>
        </w:rPr>
      </w:pPr>
      <w:r>
        <w:rPr>
          <w:rFonts w:ascii="Times New Roman" w:hAnsi="Times New Roman"/>
          <w:sz w:val="28"/>
          <w:szCs w:val="28"/>
          <w:lang w:eastAsia="uk-UA"/>
        </w:rPr>
        <w:t>3. </w:t>
      </w:r>
      <w:r w:rsidR="006E6B78" w:rsidRPr="001B1726">
        <w:rPr>
          <w:rFonts w:ascii="Times New Roman" w:hAnsi="Times New Roman"/>
          <w:sz w:val="28"/>
          <w:szCs w:val="28"/>
          <w:lang w:eastAsia="uk-UA"/>
        </w:rPr>
        <w:t>Суд может уменьшить размер судебного сбора или освободить от его уплаты на основаниях, указанных в части первой этой статьи.</w:t>
      </w:r>
    </w:p>
    <w:p w:rsidR="00AA6832" w:rsidRPr="001B1726" w:rsidRDefault="00A11505" w:rsidP="004C2330">
      <w:pPr>
        <w:pStyle w:val="s1"/>
        <w:shd w:val="clear" w:color="auto" w:fill="FFFFFF"/>
        <w:spacing w:before="0" w:beforeAutospacing="0" w:after="360" w:afterAutospacing="0" w:line="276" w:lineRule="auto"/>
        <w:ind w:firstLine="709"/>
        <w:jc w:val="both"/>
        <w:rPr>
          <w:b/>
          <w:sz w:val="28"/>
          <w:szCs w:val="28"/>
          <w:lang w:eastAsia="uk-UA"/>
        </w:rPr>
      </w:pPr>
      <w:r>
        <w:rPr>
          <w:sz w:val="28"/>
          <w:szCs w:val="28"/>
          <w:lang w:eastAsia="uk-UA"/>
        </w:rPr>
        <w:t>Статья </w:t>
      </w:r>
      <w:r w:rsidR="00AA6832" w:rsidRPr="004F33DC">
        <w:rPr>
          <w:sz w:val="28"/>
          <w:szCs w:val="28"/>
          <w:lang w:eastAsia="uk-UA"/>
        </w:rPr>
        <w:t>7.</w:t>
      </w:r>
      <w:r w:rsidR="001658DC">
        <w:rPr>
          <w:sz w:val="28"/>
          <w:szCs w:val="28"/>
          <w:lang w:eastAsia="uk-UA"/>
        </w:rPr>
        <w:t> </w:t>
      </w:r>
      <w:r w:rsidR="00AA6832" w:rsidRPr="001B1726">
        <w:rPr>
          <w:b/>
          <w:sz w:val="28"/>
          <w:szCs w:val="28"/>
          <w:lang w:eastAsia="uk-UA"/>
        </w:rPr>
        <w:t>Порядок уплаты, возврата судебного сбора и ответственность должностных лиц за его соблюдение</w:t>
      </w:r>
    </w:p>
    <w:p w:rsidR="00AA6832"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1. </w:t>
      </w:r>
      <w:r w:rsidR="00AA6832" w:rsidRPr="001B1726">
        <w:rPr>
          <w:sz w:val="28"/>
          <w:szCs w:val="28"/>
        </w:rPr>
        <w:t xml:space="preserve">Судебный сбор уплачивается в наличной или безналичной форме через банковские учреждения или отделения связи в </w:t>
      </w:r>
      <w:r w:rsidR="00642B32" w:rsidRPr="001B1726">
        <w:rPr>
          <w:sz w:val="28"/>
          <w:szCs w:val="28"/>
        </w:rPr>
        <w:t>Р</w:t>
      </w:r>
      <w:r w:rsidR="00AA6832" w:rsidRPr="001B1726">
        <w:rPr>
          <w:sz w:val="28"/>
          <w:szCs w:val="28"/>
        </w:rPr>
        <w:t>еспубликанский бюджет Донецкой Народной Республики</w:t>
      </w:r>
      <w:r w:rsidR="00AA6832" w:rsidRPr="001B1726">
        <w:rPr>
          <w:sz w:val="28"/>
          <w:szCs w:val="28"/>
          <w:lang w:eastAsia="uk-UA"/>
        </w:rPr>
        <w:t>.</w:t>
      </w:r>
    </w:p>
    <w:p w:rsidR="00642B32" w:rsidRPr="0044171C" w:rsidRDefault="00BD11DB" w:rsidP="004C2330">
      <w:pPr>
        <w:pStyle w:val="a5"/>
        <w:spacing w:after="360"/>
        <w:ind w:left="0" w:firstLine="709"/>
        <w:contextualSpacing w:val="0"/>
        <w:jc w:val="both"/>
        <w:rPr>
          <w:rFonts w:ascii="Times New Roman" w:hAnsi="Times New Roman"/>
          <w:bCs/>
          <w:i/>
          <w:iCs/>
          <w:sz w:val="28"/>
          <w:szCs w:val="28"/>
          <w:lang w:val="ru-RU"/>
        </w:rPr>
      </w:pPr>
      <w:hyperlink r:id="rId25" w:history="1">
        <w:r w:rsidR="00642B32" w:rsidRPr="00346EBA">
          <w:rPr>
            <w:rStyle w:val="aa"/>
            <w:rFonts w:ascii="Times New Roman" w:hAnsi="Times New Roman"/>
            <w:bCs/>
            <w:i/>
            <w:iCs/>
            <w:sz w:val="28"/>
            <w:szCs w:val="28"/>
            <w:lang w:val="ru-RU"/>
          </w:rPr>
          <w:t xml:space="preserve">(В часть 1 статьи 7 внесены изменения в соответствии с Законом </w:t>
        </w:r>
        <w:r w:rsidR="00642B32" w:rsidRPr="00346EBA">
          <w:rPr>
            <w:rStyle w:val="aa"/>
            <w:rFonts w:ascii="Times New Roman" w:hAnsi="Times New Roman"/>
            <w:i/>
            <w:sz w:val="28"/>
            <w:szCs w:val="28"/>
            <w:lang w:eastAsia="uk-UA"/>
          </w:rPr>
          <w:t>от 12.08.2016 № 144-IНС</w:t>
        </w:r>
        <w:r w:rsidR="00642B32" w:rsidRPr="00346EBA">
          <w:rPr>
            <w:rStyle w:val="aa"/>
            <w:rFonts w:ascii="Times New Roman" w:hAnsi="Times New Roman"/>
            <w:bCs/>
            <w:i/>
            <w:iCs/>
            <w:sz w:val="28"/>
            <w:szCs w:val="28"/>
            <w:lang w:val="ru-RU"/>
          </w:rPr>
          <w:t>)</w:t>
        </w:r>
      </w:hyperlink>
    </w:p>
    <w:p w:rsidR="0019289F" w:rsidRDefault="001658DC"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2. </w:t>
      </w:r>
      <w:r w:rsidR="0019289F" w:rsidRPr="001B1726">
        <w:rPr>
          <w:sz w:val="28"/>
          <w:szCs w:val="28"/>
          <w:lang w:eastAsia="uk-UA"/>
        </w:rPr>
        <w:t xml:space="preserve">За подачу исковых заявлений, цена исковых требований которых исчисляется в иностранной валюте, </w:t>
      </w:r>
      <w:r w:rsidR="003004B5" w:rsidRPr="001B1726">
        <w:rPr>
          <w:sz w:val="28"/>
          <w:szCs w:val="28"/>
          <w:lang w:eastAsia="uk-UA"/>
        </w:rPr>
        <w:t xml:space="preserve">судебный сбор </w:t>
      </w:r>
      <w:r w:rsidR="0019289F" w:rsidRPr="001B1726">
        <w:rPr>
          <w:sz w:val="28"/>
          <w:szCs w:val="28"/>
          <w:lang w:eastAsia="uk-UA"/>
        </w:rPr>
        <w:t xml:space="preserve">оплачивается в </w:t>
      </w:r>
      <w:r w:rsidR="00642B32">
        <w:rPr>
          <w:sz w:val="28"/>
          <w:szCs w:val="28"/>
          <w:lang w:eastAsia="uk-UA"/>
        </w:rPr>
        <w:t>рублях</w:t>
      </w:r>
      <w:r w:rsidR="0019289F" w:rsidRPr="001B1726">
        <w:rPr>
          <w:sz w:val="28"/>
          <w:szCs w:val="28"/>
          <w:lang w:eastAsia="uk-UA"/>
        </w:rPr>
        <w:t xml:space="preserve">, с учетом официального курса </w:t>
      </w:r>
      <w:r w:rsidR="00642B32">
        <w:rPr>
          <w:sz w:val="28"/>
          <w:szCs w:val="28"/>
          <w:lang w:eastAsia="uk-UA"/>
        </w:rPr>
        <w:t>рубля</w:t>
      </w:r>
      <w:r w:rsidR="0019289F" w:rsidRPr="001B1726">
        <w:rPr>
          <w:sz w:val="28"/>
          <w:szCs w:val="28"/>
          <w:lang w:eastAsia="uk-UA"/>
        </w:rPr>
        <w:t xml:space="preserve"> к иностранной валюте, установленного Центральным Республиканским Банком Донецкой Народной Республики в день оплаты.</w:t>
      </w:r>
    </w:p>
    <w:p w:rsidR="00642B32" w:rsidRPr="0044171C" w:rsidRDefault="00BD11DB" w:rsidP="004C2330">
      <w:pPr>
        <w:pStyle w:val="a5"/>
        <w:spacing w:after="360"/>
        <w:ind w:left="0" w:firstLine="709"/>
        <w:contextualSpacing w:val="0"/>
        <w:jc w:val="both"/>
        <w:rPr>
          <w:rFonts w:ascii="Times New Roman" w:hAnsi="Times New Roman"/>
          <w:bCs/>
          <w:i/>
          <w:iCs/>
          <w:sz w:val="28"/>
          <w:szCs w:val="28"/>
          <w:lang w:val="ru-RU"/>
        </w:rPr>
      </w:pPr>
      <w:hyperlink r:id="rId26" w:history="1">
        <w:r w:rsidR="00642B32" w:rsidRPr="00346EBA">
          <w:rPr>
            <w:rStyle w:val="aa"/>
            <w:rFonts w:ascii="Times New Roman" w:hAnsi="Times New Roman"/>
            <w:bCs/>
            <w:i/>
            <w:iCs/>
            <w:sz w:val="28"/>
            <w:szCs w:val="28"/>
            <w:lang w:val="ru-RU"/>
          </w:rPr>
          <w:t xml:space="preserve">(В часть 2 статьи 7 внесены изменения в соответствии с Законом </w:t>
        </w:r>
        <w:r w:rsidR="00642B32" w:rsidRPr="00346EBA">
          <w:rPr>
            <w:rStyle w:val="aa"/>
            <w:rFonts w:ascii="Times New Roman" w:hAnsi="Times New Roman"/>
            <w:i/>
            <w:sz w:val="28"/>
            <w:szCs w:val="28"/>
            <w:lang w:eastAsia="uk-UA"/>
          </w:rPr>
          <w:t>от 12.08.2016 № 144-IНС</w:t>
        </w:r>
        <w:r w:rsidR="00642B32" w:rsidRPr="00346EBA">
          <w:rPr>
            <w:rStyle w:val="aa"/>
            <w:rFonts w:ascii="Times New Roman" w:hAnsi="Times New Roman"/>
            <w:bCs/>
            <w:i/>
            <w:iCs/>
            <w:sz w:val="28"/>
            <w:szCs w:val="28"/>
            <w:lang w:val="ru-RU"/>
          </w:rPr>
          <w:t>)</w:t>
        </w:r>
      </w:hyperlink>
    </w:p>
    <w:p w:rsidR="0019289F" w:rsidRPr="001B1726" w:rsidRDefault="001658DC" w:rsidP="004C2330">
      <w:pPr>
        <w:pStyle w:val="s1"/>
        <w:spacing w:before="0" w:beforeAutospacing="0" w:after="360" w:afterAutospacing="0" w:line="276" w:lineRule="auto"/>
        <w:ind w:firstLine="709"/>
        <w:jc w:val="both"/>
        <w:rPr>
          <w:sz w:val="28"/>
          <w:szCs w:val="28"/>
          <w:lang w:eastAsia="uk-UA"/>
        </w:rPr>
      </w:pPr>
      <w:r>
        <w:rPr>
          <w:sz w:val="28"/>
          <w:szCs w:val="28"/>
          <w:lang w:eastAsia="uk-UA"/>
        </w:rPr>
        <w:t>3. </w:t>
      </w:r>
      <w:r w:rsidR="0019289F" w:rsidRPr="001B1726">
        <w:rPr>
          <w:sz w:val="28"/>
          <w:szCs w:val="28"/>
          <w:lang w:eastAsia="uk-UA"/>
        </w:rPr>
        <w:t xml:space="preserve">Факт уплаты </w:t>
      </w:r>
      <w:r w:rsidR="003004B5" w:rsidRPr="001B1726">
        <w:rPr>
          <w:sz w:val="28"/>
          <w:szCs w:val="28"/>
          <w:lang w:eastAsia="uk-UA"/>
        </w:rPr>
        <w:t>судебного сбора</w:t>
      </w:r>
      <w:r w:rsidR="0019289F" w:rsidRPr="001B1726">
        <w:rPr>
          <w:sz w:val="28"/>
          <w:szCs w:val="28"/>
          <w:lang w:eastAsia="uk-UA"/>
        </w:rPr>
        <w:t xml:space="preserve"> плательщиком подтверждается в установленном порядке, оформленным платежным поручением (квитанцией) с отметкой банка или соответствующего органа казначейства (иного органа, осуществляющего открытие и ведение счетов), в том числе производящего расчеты в электронной форме.</w:t>
      </w:r>
    </w:p>
    <w:p w:rsidR="00AA6832" w:rsidRPr="001B1726" w:rsidRDefault="001658DC" w:rsidP="004C2330">
      <w:pPr>
        <w:pStyle w:val="ConsPlusNormal"/>
        <w:spacing w:after="36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w:t>
      </w:r>
      <w:r w:rsidR="00AA6832" w:rsidRPr="001B1726">
        <w:rPr>
          <w:rFonts w:ascii="Times New Roman" w:hAnsi="Times New Roman" w:cs="Times New Roman"/>
          <w:sz w:val="28"/>
          <w:szCs w:val="28"/>
          <w:lang w:val="ru-RU"/>
        </w:rPr>
        <w:t>Цена иска, от которой исчисляется судебный сбор, определяется истцом, а в случаях, установленных законодательством, судом по правилам установленным процессуальным законодательство</w:t>
      </w:r>
      <w:r w:rsidR="00F57D26">
        <w:rPr>
          <w:rFonts w:ascii="Times New Roman" w:hAnsi="Times New Roman" w:cs="Times New Roman"/>
          <w:sz w:val="28"/>
          <w:szCs w:val="28"/>
          <w:lang w:val="ru-RU"/>
        </w:rPr>
        <w:t>м Донецкой Народной Республики.</w:t>
      </w:r>
    </w:p>
    <w:p w:rsidR="00AA6832" w:rsidRPr="001B1726" w:rsidRDefault="001658DC" w:rsidP="004C2330">
      <w:pPr>
        <w:pStyle w:val="ConsPlusNormal"/>
        <w:spacing w:after="36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w:t>
      </w:r>
      <w:r w:rsidR="00AA6832" w:rsidRPr="001B1726">
        <w:rPr>
          <w:rFonts w:ascii="Times New Roman" w:hAnsi="Times New Roman" w:cs="Times New Roman"/>
          <w:sz w:val="28"/>
          <w:szCs w:val="28"/>
          <w:lang w:val="ru-RU"/>
        </w:rPr>
        <w:t>При увеличении размера исковых требований рассмотрение дела продолжается после предоставления истцом доказат</w:t>
      </w:r>
      <w:r w:rsidR="00F57D26">
        <w:rPr>
          <w:rFonts w:ascii="Times New Roman" w:hAnsi="Times New Roman" w:cs="Times New Roman"/>
          <w:sz w:val="28"/>
          <w:szCs w:val="28"/>
          <w:lang w:val="ru-RU"/>
        </w:rPr>
        <w:t>ельств уплаты судебного сбора.</w:t>
      </w:r>
      <w:bookmarkStart w:id="7" w:name="_GoBack"/>
      <w:bookmarkEnd w:id="7"/>
    </w:p>
    <w:p w:rsidR="00AA6832" w:rsidRPr="001B1726" w:rsidRDefault="0082285A" w:rsidP="004C2330">
      <w:pPr>
        <w:spacing w:after="360"/>
        <w:ind w:firstLine="709"/>
        <w:jc w:val="both"/>
        <w:rPr>
          <w:rFonts w:ascii="Times New Roman" w:hAnsi="Times New Roman"/>
          <w:sz w:val="28"/>
          <w:szCs w:val="28"/>
          <w:lang w:eastAsia="uk-UA"/>
        </w:rPr>
      </w:pPr>
      <w:r>
        <w:rPr>
          <w:rFonts w:ascii="Times New Roman" w:hAnsi="Times New Roman"/>
          <w:sz w:val="28"/>
          <w:szCs w:val="28"/>
          <w:lang w:eastAsia="uk-UA"/>
        </w:rPr>
        <w:t>6.</w:t>
      </w:r>
      <w:r w:rsidR="00F57D26">
        <w:rPr>
          <w:rFonts w:ascii="Times New Roman" w:hAnsi="Times New Roman"/>
          <w:sz w:val="28"/>
          <w:szCs w:val="28"/>
          <w:lang w:eastAsia="uk-UA"/>
        </w:rPr>
        <w:t> </w:t>
      </w:r>
      <w:r w:rsidR="00AA6832" w:rsidRPr="001B1726">
        <w:rPr>
          <w:rFonts w:ascii="Times New Roman" w:hAnsi="Times New Roman"/>
          <w:sz w:val="28"/>
          <w:szCs w:val="28"/>
          <w:lang w:eastAsia="uk-UA"/>
        </w:rPr>
        <w:t>Уплаченный судебный сбор подлежит возврату по заявлению стороны полностью или частично по определению суда в случаях:</w:t>
      </w:r>
    </w:p>
    <w:p w:rsidR="00AA6832" w:rsidRPr="001B1726" w:rsidRDefault="00AA6832" w:rsidP="004C2330">
      <w:pPr>
        <w:pStyle w:val="s1"/>
        <w:shd w:val="clear" w:color="auto" w:fill="FFFFFF"/>
        <w:spacing w:before="0" w:beforeAutospacing="0" w:after="360" w:afterAutospacing="0" w:line="276" w:lineRule="auto"/>
        <w:ind w:firstLine="709"/>
        <w:jc w:val="both"/>
        <w:rPr>
          <w:sz w:val="28"/>
          <w:szCs w:val="28"/>
          <w:lang w:eastAsia="uk-UA"/>
        </w:rPr>
      </w:pPr>
      <w:r w:rsidRPr="001B1726">
        <w:rPr>
          <w:sz w:val="28"/>
          <w:szCs w:val="28"/>
          <w:lang w:eastAsia="uk-UA"/>
        </w:rPr>
        <w:t>1)</w:t>
      </w:r>
      <w:r w:rsidR="00F57D26">
        <w:rPr>
          <w:sz w:val="28"/>
          <w:szCs w:val="28"/>
          <w:lang w:eastAsia="uk-UA"/>
        </w:rPr>
        <w:t> </w:t>
      </w:r>
      <w:r w:rsidRPr="001B1726">
        <w:rPr>
          <w:sz w:val="28"/>
          <w:szCs w:val="28"/>
          <w:lang w:eastAsia="uk-UA"/>
        </w:rPr>
        <w:t>уменьшения размера исковых требований или внесения судебного сбора в большем размере, чем установлено законом;</w:t>
      </w:r>
    </w:p>
    <w:p w:rsidR="00AA6832"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2) </w:t>
      </w:r>
      <w:r w:rsidR="00AA6832" w:rsidRPr="001B1726">
        <w:rPr>
          <w:sz w:val="28"/>
          <w:szCs w:val="28"/>
          <w:lang w:eastAsia="uk-UA"/>
        </w:rPr>
        <w:t>возвращения заявления или жалобы;</w:t>
      </w:r>
    </w:p>
    <w:p w:rsidR="00AA6832"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3) </w:t>
      </w:r>
      <w:r w:rsidR="00AA6832" w:rsidRPr="001B1726">
        <w:rPr>
          <w:sz w:val="28"/>
          <w:szCs w:val="28"/>
          <w:lang w:eastAsia="uk-UA"/>
        </w:rPr>
        <w:t>отказа в открытии производства по делу;</w:t>
      </w:r>
    </w:p>
    <w:p w:rsidR="00AA6832" w:rsidRPr="001B1726" w:rsidRDefault="00F57D26" w:rsidP="004C2330">
      <w:pPr>
        <w:pStyle w:val="s1"/>
        <w:shd w:val="clear" w:color="auto" w:fill="FFFFFF"/>
        <w:spacing w:before="0" w:beforeAutospacing="0" w:after="360" w:afterAutospacing="0" w:line="276" w:lineRule="auto"/>
        <w:ind w:firstLine="709"/>
        <w:jc w:val="both"/>
        <w:rPr>
          <w:sz w:val="28"/>
          <w:szCs w:val="28"/>
          <w:lang w:eastAsia="uk-UA"/>
        </w:rPr>
      </w:pPr>
      <w:r>
        <w:rPr>
          <w:sz w:val="28"/>
          <w:szCs w:val="28"/>
          <w:lang w:eastAsia="uk-UA"/>
        </w:rPr>
        <w:t>4) </w:t>
      </w:r>
      <w:r w:rsidR="00AA6832" w:rsidRPr="001B1726">
        <w:rPr>
          <w:sz w:val="28"/>
          <w:szCs w:val="28"/>
          <w:lang w:eastAsia="uk-UA"/>
        </w:rPr>
        <w:t>оставление заявления или жалобы без рассмотрения (кроме случаев, если такое заявление или жалоба оставлены без рассмотрения в связи с повторной неявкой</w:t>
      </w:r>
      <w:r>
        <w:rPr>
          <w:sz w:val="28"/>
          <w:szCs w:val="28"/>
          <w:lang w:eastAsia="uk-UA"/>
        </w:rPr>
        <w:t xml:space="preserve"> истца или по его ходатайству).</w:t>
      </w:r>
    </w:p>
    <w:p w:rsidR="0019289F" w:rsidRPr="001B1726" w:rsidRDefault="001658DC" w:rsidP="004C2330">
      <w:pPr>
        <w:pStyle w:val="s1"/>
        <w:shd w:val="clear" w:color="auto" w:fill="FFFFFF"/>
        <w:spacing w:before="0" w:beforeAutospacing="0" w:after="360" w:afterAutospacing="0" w:line="276" w:lineRule="auto"/>
        <w:ind w:firstLine="709"/>
        <w:jc w:val="both"/>
        <w:rPr>
          <w:sz w:val="28"/>
          <w:szCs w:val="28"/>
        </w:rPr>
      </w:pPr>
      <w:r>
        <w:rPr>
          <w:sz w:val="28"/>
          <w:szCs w:val="28"/>
          <w:lang w:eastAsia="uk-UA"/>
        </w:rPr>
        <w:t>7. </w:t>
      </w:r>
      <w:r w:rsidR="0019289F" w:rsidRPr="001B1726">
        <w:rPr>
          <w:sz w:val="28"/>
          <w:szCs w:val="28"/>
        </w:rPr>
        <w:t>За подачу искового заявления, которое одновременно носит имущественный и неимущественный характер, судебный сбор уплачивается по ставкам, установленным для исковых заявлений имущественног</w:t>
      </w:r>
      <w:r w:rsidR="00F57D26">
        <w:rPr>
          <w:sz w:val="28"/>
          <w:szCs w:val="28"/>
        </w:rPr>
        <w:t>о и неимущественного характера.</w:t>
      </w:r>
    </w:p>
    <w:p w:rsidR="0019289F" w:rsidRPr="001B1726" w:rsidRDefault="0019289F" w:rsidP="004C2330">
      <w:pPr>
        <w:spacing w:after="360"/>
        <w:ind w:firstLine="709"/>
        <w:jc w:val="both"/>
        <w:rPr>
          <w:rFonts w:ascii="Times New Roman" w:hAnsi="Times New Roman"/>
          <w:bCs/>
          <w:iCs/>
          <w:sz w:val="28"/>
          <w:szCs w:val="28"/>
        </w:rPr>
      </w:pPr>
      <w:r w:rsidRPr="001B1726">
        <w:rPr>
          <w:rFonts w:ascii="Times New Roman" w:hAnsi="Times New Roman"/>
          <w:bCs/>
          <w:iCs/>
          <w:sz w:val="28"/>
          <w:szCs w:val="28"/>
        </w:rPr>
        <w:t>8.</w:t>
      </w:r>
      <w:r w:rsidR="00F57D26">
        <w:rPr>
          <w:rFonts w:ascii="Times New Roman" w:hAnsi="Times New Roman"/>
          <w:bCs/>
          <w:iCs/>
          <w:sz w:val="28"/>
          <w:szCs w:val="28"/>
        </w:rPr>
        <w:t> </w:t>
      </w:r>
      <w:r w:rsidRPr="001B1726">
        <w:rPr>
          <w:rFonts w:ascii="Times New Roman" w:hAnsi="Times New Roman"/>
          <w:bCs/>
          <w:iCs/>
          <w:sz w:val="28"/>
          <w:szCs w:val="28"/>
        </w:rPr>
        <w:t>За подачу искового заявления о расторжении брака с одновременным разделом имущества судебный сбор взимается за расторжение брака и за раздел имущества.</w:t>
      </w:r>
    </w:p>
    <w:p w:rsidR="0019289F" w:rsidRPr="001B1726" w:rsidRDefault="001658DC" w:rsidP="004C2330">
      <w:pPr>
        <w:spacing w:after="360"/>
        <w:ind w:firstLine="709"/>
        <w:jc w:val="both"/>
        <w:rPr>
          <w:rFonts w:ascii="Times New Roman" w:hAnsi="Times New Roman"/>
          <w:bCs/>
          <w:iCs/>
          <w:sz w:val="28"/>
          <w:szCs w:val="28"/>
        </w:rPr>
      </w:pPr>
      <w:r>
        <w:rPr>
          <w:rFonts w:ascii="Times New Roman" w:hAnsi="Times New Roman"/>
          <w:bCs/>
          <w:iCs/>
          <w:sz w:val="28"/>
          <w:szCs w:val="28"/>
        </w:rPr>
        <w:t>9. </w:t>
      </w:r>
      <w:r w:rsidR="0019289F" w:rsidRPr="001B1726">
        <w:rPr>
          <w:rFonts w:ascii="Times New Roman" w:hAnsi="Times New Roman"/>
          <w:bCs/>
          <w:iCs/>
          <w:sz w:val="28"/>
          <w:szCs w:val="28"/>
        </w:rPr>
        <w:t>За подачу встречных исковых заявлений, а также заявлений о вступлении в дело третьих лиц с самостоятельными исковыми требованиями судебный сбор взимается на общих основаниях.</w:t>
      </w:r>
    </w:p>
    <w:p w:rsidR="0019289F" w:rsidRPr="001B1726" w:rsidRDefault="0019289F" w:rsidP="004C2330">
      <w:pPr>
        <w:spacing w:after="360"/>
        <w:ind w:firstLine="709"/>
        <w:jc w:val="both"/>
        <w:rPr>
          <w:rFonts w:ascii="Times New Roman" w:hAnsi="Times New Roman"/>
          <w:bCs/>
          <w:iCs/>
          <w:sz w:val="28"/>
          <w:szCs w:val="28"/>
        </w:rPr>
      </w:pPr>
      <w:bookmarkStart w:id="8" w:name="o369"/>
      <w:r w:rsidRPr="001B1726">
        <w:rPr>
          <w:rFonts w:ascii="Times New Roman" w:hAnsi="Times New Roman"/>
          <w:bCs/>
          <w:iCs/>
          <w:sz w:val="28"/>
          <w:szCs w:val="28"/>
        </w:rPr>
        <w:t>10.</w:t>
      </w:r>
      <w:r w:rsidR="001658DC">
        <w:rPr>
          <w:rFonts w:ascii="Times New Roman" w:hAnsi="Times New Roman"/>
          <w:bCs/>
          <w:iCs/>
          <w:sz w:val="28"/>
          <w:szCs w:val="28"/>
        </w:rPr>
        <w:t> </w:t>
      </w:r>
      <w:r w:rsidRPr="001B1726">
        <w:rPr>
          <w:rFonts w:ascii="Times New Roman" w:hAnsi="Times New Roman"/>
          <w:bCs/>
          <w:iCs/>
          <w:sz w:val="28"/>
          <w:szCs w:val="28"/>
        </w:rPr>
        <w:t>В случае выбытия из дела истца судебный сбор оплачивается его правопреемником, если сбор не был оплачен.</w:t>
      </w:r>
      <w:bookmarkEnd w:id="8"/>
    </w:p>
    <w:p w:rsidR="0019289F" w:rsidRPr="001B1726" w:rsidRDefault="0019289F" w:rsidP="004C2330">
      <w:pPr>
        <w:spacing w:after="360"/>
        <w:ind w:firstLine="709"/>
        <w:jc w:val="both"/>
        <w:rPr>
          <w:rFonts w:ascii="Times New Roman" w:hAnsi="Times New Roman"/>
          <w:bCs/>
          <w:iCs/>
          <w:sz w:val="28"/>
          <w:szCs w:val="28"/>
        </w:rPr>
      </w:pPr>
      <w:r w:rsidRPr="001B1726">
        <w:rPr>
          <w:rFonts w:ascii="Times New Roman" w:hAnsi="Times New Roman"/>
          <w:bCs/>
          <w:iCs/>
          <w:sz w:val="28"/>
          <w:szCs w:val="28"/>
        </w:rPr>
        <w:t>11.</w:t>
      </w:r>
      <w:r w:rsidR="00F57D26">
        <w:rPr>
          <w:rFonts w:ascii="Times New Roman" w:hAnsi="Times New Roman"/>
          <w:bCs/>
          <w:iCs/>
          <w:sz w:val="28"/>
          <w:szCs w:val="28"/>
        </w:rPr>
        <w:t> </w:t>
      </w:r>
      <w:r w:rsidRPr="001B1726">
        <w:rPr>
          <w:rFonts w:ascii="Times New Roman" w:hAnsi="Times New Roman"/>
          <w:bCs/>
          <w:iCs/>
          <w:sz w:val="28"/>
          <w:szCs w:val="28"/>
        </w:rPr>
        <w:t>В случае разъединения судом исковых требований судебный сбор, уплаченный за подачу иска, не возвращается и перерасчет не осуществляется. После разъединения судом исковых требований судебный сбор повторно не уплачивается.</w:t>
      </w:r>
    </w:p>
    <w:p w:rsidR="0019289F" w:rsidRPr="001B1726" w:rsidRDefault="0019289F" w:rsidP="004C2330">
      <w:pPr>
        <w:spacing w:after="360"/>
        <w:ind w:firstLine="709"/>
        <w:jc w:val="both"/>
        <w:rPr>
          <w:rFonts w:ascii="Times New Roman" w:hAnsi="Times New Roman"/>
          <w:bCs/>
          <w:iCs/>
          <w:sz w:val="28"/>
          <w:szCs w:val="28"/>
        </w:rPr>
      </w:pPr>
      <w:r w:rsidRPr="001B1726">
        <w:rPr>
          <w:rFonts w:ascii="Times New Roman" w:hAnsi="Times New Roman"/>
          <w:bCs/>
          <w:iCs/>
          <w:sz w:val="28"/>
          <w:szCs w:val="28"/>
        </w:rPr>
        <w:t>12.</w:t>
      </w:r>
      <w:r w:rsidR="00F57D26">
        <w:rPr>
          <w:rFonts w:ascii="Times New Roman" w:hAnsi="Times New Roman"/>
          <w:bCs/>
          <w:iCs/>
          <w:sz w:val="28"/>
          <w:szCs w:val="28"/>
        </w:rPr>
        <w:t> </w:t>
      </w:r>
      <w:r w:rsidRPr="001B1726">
        <w:rPr>
          <w:rFonts w:ascii="Times New Roman" w:hAnsi="Times New Roman"/>
          <w:bCs/>
          <w:iCs/>
          <w:sz w:val="28"/>
          <w:szCs w:val="28"/>
        </w:rPr>
        <w:t xml:space="preserve">В случае если иск подается одновременно несколькими истцами к одному или нескольким ответчикам, судебный сбор исчисляется с учетом общей суммы иска и уплачивается каждым истцом пропорционально доли поданных каждым из них требований </w:t>
      </w:r>
      <w:bookmarkStart w:id="9" w:name="o372"/>
      <w:r w:rsidR="00F57D26">
        <w:rPr>
          <w:rFonts w:ascii="Times New Roman" w:hAnsi="Times New Roman"/>
          <w:bCs/>
          <w:iCs/>
          <w:sz w:val="28"/>
          <w:szCs w:val="28"/>
        </w:rPr>
        <w:t>отдельным платежным документом.</w:t>
      </w:r>
    </w:p>
    <w:p w:rsidR="0019289F" w:rsidRPr="001B1726" w:rsidRDefault="0019289F" w:rsidP="004C2330">
      <w:pPr>
        <w:spacing w:after="360"/>
        <w:ind w:firstLine="709"/>
        <w:jc w:val="both"/>
        <w:rPr>
          <w:rFonts w:ascii="Times New Roman" w:hAnsi="Times New Roman"/>
          <w:bCs/>
          <w:iCs/>
          <w:sz w:val="28"/>
          <w:szCs w:val="28"/>
        </w:rPr>
      </w:pPr>
      <w:r w:rsidRPr="001B1726">
        <w:rPr>
          <w:rFonts w:ascii="Times New Roman" w:hAnsi="Times New Roman"/>
          <w:bCs/>
          <w:iCs/>
          <w:sz w:val="28"/>
          <w:szCs w:val="28"/>
        </w:rPr>
        <w:t>13.</w:t>
      </w:r>
      <w:r w:rsidR="00F57D26">
        <w:rPr>
          <w:rFonts w:ascii="Times New Roman" w:hAnsi="Times New Roman"/>
          <w:bCs/>
          <w:iCs/>
          <w:sz w:val="28"/>
          <w:szCs w:val="28"/>
        </w:rPr>
        <w:t> </w:t>
      </w:r>
      <w:r w:rsidRPr="001B1726">
        <w:rPr>
          <w:rFonts w:ascii="Times New Roman" w:hAnsi="Times New Roman"/>
          <w:bCs/>
          <w:iCs/>
          <w:sz w:val="28"/>
          <w:szCs w:val="28"/>
        </w:rPr>
        <w:t xml:space="preserve">Судебный сбор взимается с учетом общей суммы иска также в случае: </w:t>
      </w:r>
      <w:bookmarkStart w:id="10" w:name="o373"/>
      <w:bookmarkEnd w:id="9"/>
      <w:r w:rsidRPr="001B1726">
        <w:rPr>
          <w:rFonts w:ascii="Times New Roman" w:hAnsi="Times New Roman"/>
          <w:bCs/>
          <w:iCs/>
          <w:sz w:val="28"/>
          <w:szCs w:val="28"/>
        </w:rPr>
        <w:t xml:space="preserve">подачи иска одним истцом к нескольким ответчикам; </w:t>
      </w:r>
      <w:bookmarkStart w:id="11" w:name="o374"/>
      <w:bookmarkEnd w:id="10"/>
      <w:r w:rsidRPr="001B1726">
        <w:rPr>
          <w:rFonts w:ascii="Times New Roman" w:hAnsi="Times New Roman"/>
          <w:bCs/>
          <w:iCs/>
          <w:sz w:val="28"/>
          <w:szCs w:val="28"/>
        </w:rPr>
        <w:t>объединения судьей в одно производство нескольких однородных исковых требований</w:t>
      </w:r>
      <w:bookmarkEnd w:id="11"/>
      <w:r w:rsidRPr="001B1726">
        <w:rPr>
          <w:rFonts w:ascii="Times New Roman" w:hAnsi="Times New Roman"/>
          <w:bCs/>
          <w:iCs/>
          <w:sz w:val="28"/>
          <w:szCs w:val="28"/>
        </w:rPr>
        <w:t>.</w:t>
      </w:r>
    </w:p>
    <w:p w:rsidR="000D092F" w:rsidRDefault="00F57D26" w:rsidP="004C2330">
      <w:pPr>
        <w:spacing w:after="360"/>
        <w:ind w:firstLine="709"/>
        <w:jc w:val="both"/>
        <w:rPr>
          <w:rFonts w:ascii="Times New Roman" w:hAnsi="Times New Roman"/>
          <w:bCs/>
          <w:iCs/>
          <w:sz w:val="28"/>
          <w:szCs w:val="28"/>
        </w:rPr>
      </w:pPr>
      <w:r>
        <w:rPr>
          <w:rFonts w:ascii="Times New Roman" w:hAnsi="Times New Roman"/>
          <w:bCs/>
          <w:iCs/>
          <w:sz w:val="28"/>
          <w:szCs w:val="28"/>
        </w:rPr>
        <w:t>14. </w:t>
      </w:r>
      <w:r w:rsidR="000D092F" w:rsidRPr="001B1726">
        <w:rPr>
          <w:rFonts w:ascii="Times New Roman" w:hAnsi="Times New Roman"/>
          <w:bCs/>
          <w:iCs/>
          <w:sz w:val="28"/>
          <w:szCs w:val="28"/>
        </w:rPr>
        <w:t>Распределение судебного сбора между сторонами и проверка полноты уплаты судебного сбора осуществляются в соответствии с процессуальным законодательством Донецкой Народной Республики.</w:t>
      </w:r>
    </w:p>
    <w:p w:rsidR="00264F36" w:rsidRPr="00264F36" w:rsidRDefault="00264F36" w:rsidP="00264F36">
      <w:pPr>
        <w:tabs>
          <w:tab w:val="left" w:pos="1134"/>
        </w:tabs>
        <w:spacing w:after="360"/>
        <w:ind w:firstLine="709"/>
        <w:jc w:val="both"/>
        <w:rPr>
          <w:rFonts w:ascii="Times New Roman" w:eastAsia="Times New Roman" w:hAnsi="Times New Roman"/>
          <w:sz w:val="28"/>
          <w:szCs w:val="28"/>
        </w:rPr>
      </w:pPr>
      <w:r w:rsidRPr="00264F36">
        <w:rPr>
          <w:rFonts w:ascii="Times New Roman" w:eastAsia="Times New Roman" w:hAnsi="Times New Roman"/>
          <w:sz w:val="28"/>
          <w:szCs w:val="28"/>
        </w:rPr>
        <w:t>15. Если сторона, в пользу которой вынесено судебное решение, освобождена от уплаты судебного сбора, с другой стороны взимается судебный сбор пропорционально удовлетворенной или отклоненной части требований.</w:t>
      </w:r>
    </w:p>
    <w:p w:rsidR="00264F36" w:rsidRPr="001B1726" w:rsidRDefault="00BD11DB" w:rsidP="00264F36">
      <w:pPr>
        <w:spacing w:after="360"/>
        <w:ind w:firstLine="709"/>
        <w:jc w:val="both"/>
        <w:rPr>
          <w:rFonts w:ascii="Times New Roman" w:hAnsi="Times New Roman"/>
          <w:bCs/>
          <w:iCs/>
          <w:sz w:val="28"/>
          <w:szCs w:val="28"/>
        </w:rPr>
      </w:pPr>
      <w:hyperlink r:id="rId27" w:history="1">
        <w:r w:rsidR="00264F36" w:rsidRPr="00264F36">
          <w:rPr>
            <w:rFonts w:ascii="Times New Roman" w:eastAsia="Times New Roman" w:hAnsi="Times New Roman"/>
            <w:i/>
            <w:color w:val="0000FF"/>
            <w:sz w:val="28"/>
            <w:szCs w:val="28"/>
            <w:u w:val="single"/>
            <w:shd w:val="clear" w:color="auto" w:fill="FFFFFF"/>
          </w:rPr>
          <w:t>(Часть 15 статьи 7 введена Законом от 16.02.2017 № 165-IНС)</w:t>
        </w:r>
      </w:hyperlink>
    </w:p>
    <w:p w:rsidR="00490ACC" w:rsidRPr="001B1726" w:rsidRDefault="00A11505" w:rsidP="004C2330">
      <w:pPr>
        <w:pStyle w:val="s1"/>
        <w:shd w:val="clear" w:color="auto" w:fill="FFFFFF"/>
        <w:spacing w:before="0" w:beforeAutospacing="0" w:after="360" w:afterAutospacing="0" w:line="276" w:lineRule="auto"/>
        <w:ind w:firstLine="709"/>
        <w:jc w:val="both"/>
        <w:rPr>
          <w:b/>
          <w:sz w:val="28"/>
          <w:szCs w:val="28"/>
          <w:lang w:eastAsia="uk-UA"/>
        </w:rPr>
      </w:pPr>
      <w:r>
        <w:rPr>
          <w:sz w:val="28"/>
          <w:szCs w:val="28"/>
          <w:lang w:eastAsia="uk-UA"/>
        </w:rPr>
        <w:t>Статья </w:t>
      </w:r>
      <w:r w:rsidR="00490ACC" w:rsidRPr="004F33DC">
        <w:rPr>
          <w:sz w:val="28"/>
          <w:szCs w:val="28"/>
          <w:lang w:eastAsia="uk-UA"/>
        </w:rPr>
        <w:t>8.</w:t>
      </w:r>
      <w:r w:rsidR="00F57D26">
        <w:rPr>
          <w:b/>
          <w:sz w:val="28"/>
          <w:szCs w:val="28"/>
          <w:lang w:eastAsia="uk-UA"/>
        </w:rPr>
        <w:t> Заключительные положения</w:t>
      </w:r>
    </w:p>
    <w:p w:rsidR="00490ACC" w:rsidRPr="001B1726" w:rsidRDefault="00177D87" w:rsidP="004C2330">
      <w:pPr>
        <w:pStyle w:val="s1"/>
        <w:shd w:val="clear" w:color="auto" w:fill="FFFFFF"/>
        <w:spacing w:before="0" w:beforeAutospacing="0" w:after="360" w:afterAutospacing="0" w:line="276" w:lineRule="auto"/>
        <w:ind w:firstLine="709"/>
        <w:jc w:val="both"/>
        <w:rPr>
          <w:sz w:val="28"/>
          <w:szCs w:val="28"/>
          <w:lang w:eastAsia="uk-UA"/>
        </w:rPr>
      </w:pPr>
      <w:r w:rsidRPr="001B1726">
        <w:rPr>
          <w:sz w:val="28"/>
          <w:szCs w:val="28"/>
          <w:lang w:eastAsia="uk-UA"/>
        </w:rPr>
        <w:t>1.</w:t>
      </w:r>
      <w:r w:rsidR="001658DC">
        <w:rPr>
          <w:sz w:val="28"/>
          <w:szCs w:val="28"/>
          <w:lang w:eastAsia="uk-UA"/>
        </w:rPr>
        <w:t> </w:t>
      </w:r>
      <w:r w:rsidR="00490ACC" w:rsidRPr="001B1726">
        <w:rPr>
          <w:sz w:val="28"/>
          <w:szCs w:val="28"/>
          <w:lang w:eastAsia="uk-UA"/>
        </w:rPr>
        <w:t xml:space="preserve">Настоящий Закон вступает в силу </w:t>
      </w:r>
      <w:r w:rsidRPr="001B1726">
        <w:rPr>
          <w:sz w:val="28"/>
          <w:szCs w:val="28"/>
          <w:lang w:eastAsia="uk-UA"/>
        </w:rPr>
        <w:t>после истечения де</w:t>
      </w:r>
      <w:r w:rsidR="00F57D26">
        <w:rPr>
          <w:sz w:val="28"/>
          <w:szCs w:val="28"/>
          <w:lang w:eastAsia="uk-UA"/>
        </w:rPr>
        <w:t>сяти дней со дня опубликования.</w:t>
      </w:r>
    </w:p>
    <w:p w:rsidR="00177D87" w:rsidRPr="001B1726" w:rsidRDefault="00177D87" w:rsidP="004C2330">
      <w:pPr>
        <w:pStyle w:val="s1"/>
        <w:shd w:val="clear" w:color="auto" w:fill="FFFFFF"/>
        <w:spacing w:before="0" w:beforeAutospacing="0" w:after="360" w:afterAutospacing="0" w:line="276" w:lineRule="auto"/>
        <w:ind w:firstLine="709"/>
        <w:jc w:val="both"/>
        <w:rPr>
          <w:sz w:val="28"/>
          <w:szCs w:val="28"/>
          <w:lang w:eastAsia="uk-UA"/>
        </w:rPr>
      </w:pPr>
      <w:r w:rsidRPr="001B1726">
        <w:rPr>
          <w:sz w:val="28"/>
          <w:szCs w:val="28"/>
          <w:lang w:eastAsia="uk-UA"/>
        </w:rPr>
        <w:t>2.</w:t>
      </w:r>
      <w:r w:rsidR="001658DC">
        <w:rPr>
          <w:sz w:val="28"/>
          <w:szCs w:val="28"/>
          <w:lang w:eastAsia="uk-UA"/>
        </w:rPr>
        <w:t> </w:t>
      </w:r>
      <w:r w:rsidR="00125A41" w:rsidRPr="001B1726">
        <w:rPr>
          <w:sz w:val="28"/>
          <w:szCs w:val="28"/>
          <w:lang w:eastAsia="uk-UA"/>
        </w:rPr>
        <w:t>С момента вступления в силу настоящего Закона признать недействующим на территории Донецкой Народной Республики Закон</w:t>
      </w:r>
      <w:r w:rsidR="009D2EF5">
        <w:rPr>
          <w:sz w:val="28"/>
          <w:szCs w:val="28"/>
          <w:lang w:eastAsia="uk-UA"/>
        </w:rPr>
        <w:t xml:space="preserve"> </w:t>
      </w:r>
      <w:r w:rsidR="00125A41" w:rsidRPr="001B1726">
        <w:rPr>
          <w:sz w:val="28"/>
          <w:szCs w:val="28"/>
          <w:lang w:eastAsia="uk-UA"/>
        </w:rPr>
        <w:t>Украины «О судебном сборе» № 3674-</w:t>
      </w:r>
      <w:r w:rsidR="00125A41" w:rsidRPr="001B1726">
        <w:rPr>
          <w:sz w:val="28"/>
          <w:szCs w:val="28"/>
          <w:lang w:val="en-US" w:eastAsia="uk-UA"/>
        </w:rPr>
        <w:t>VI</w:t>
      </w:r>
      <w:r w:rsidR="00125A41" w:rsidRPr="001B1726">
        <w:rPr>
          <w:sz w:val="28"/>
          <w:szCs w:val="28"/>
          <w:lang w:eastAsia="uk-UA"/>
        </w:rPr>
        <w:t xml:space="preserve"> от 8 июля 2011 года.</w:t>
      </w:r>
    </w:p>
    <w:p w:rsidR="008F05B9" w:rsidRPr="001B1726" w:rsidRDefault="008F05B9" w:rsidP="009D2EF5">
      <w:pPr>
        <w:pStyle w:val="s1"/>
        <w:shd w:val="clear" w:color="auto" w:fill="FFFFFF"/>
        <w:spacing w:before="0" w:beforeAutospacing="0" w:after="0" w:afterAutospacing="0" w:line="276" w:lineRule="auto"/>
        <w:jc w:val="both"/>
        <w:rPr>
          <w:sz w:val="28"/>
          <w:szCs w:val="28"/>
          <w:lang w:eastAsia="uk-UA"/>
        </w:rPr>
      </w:pPr>
      <w:r w:rsidRPr="001B1726">
        <w:rPr>
          <w:sz w:val="28"/>
          <w:szCs w:val="28"/>
          <w:lang w:eastAsia="uk-UA"/>
        </w:rPr>
        <w:t xml:space="preserve">Глава </w:t>
      </w:r>
    </w:p>
    <w:p w:rsidR="008F05B9" w:rsidRPr="001B1726" w:rsidRDefault="008F05B9" w:rsidP="009D2EF5">
      <w:pPr>
        <w:pStyle w:val="s1"/>
        <w:shd w:val="clear" w:color="auto" w:fill="FFFFFF"/>
        <w:spacing w:before="0" w:beforeAutospacing="0" w:after="0" w:afterAutospacing="0" w:line="276" w:lineRule="auto"/>
        <w:jc w:val="both"/>
        <w:rPr>
          <w:sz w:val="28"/>
          <w:szCs w:val="28"/>
          <w:lang w:eastAsia="uk-UA"/>
        </w:rPr>
      </w:pPr>
      <w:r w:rsidRPr="001B1726">
        <w:rPr>
          <w:sz w:val="28"/>
          <w:szCs w:val="28"/>
          <w:lang w:eastAsia="uk-UA"/>
        </w:rPr>
        <w:t>Донецкой Народной Республики</w:t>
      </w:r>
      <w:r w:rsidR="009D2EF5">
        <w:rPr>
          <w:sz w:val="28"/>
          <w:szCs w:val="28"/>
          <w:lang w:eastAsia="uk-UA"/>
        </w:rPr>
        <w:tab/>
      </w:r>
      <w:r w:rsidR="009D2EF5">
        <w:rPr>
          <w:sz w:val="28"/>
          <w:szCs w:val="28"/>
          <w:lang w:eastAsia="uk-UA"/>
        </w:rPr>
        <w:tab/>
      </w:r>
      <w:r w:rsidR="009D2EF5">
        <w:rPr>
          <w:sz w:val="28"/>
          <w:szCs w:val="28"/>
          <w:lang w:eastAsia="uk-UA"/>
        </w:rPr>
        <w:tab/>
      </w:r>
      <w:r w:rsidR="009D2EF5">
        <w:rPr>
          <w:sz w:val="28"/>
          <w:szCs w:val="28"/>
          <w:lang w:eastAsia="uk-UA"/>
        </w:rPr>
        <w:tab/>
      </w:r>
      <w:r w:rsidR="009D2EF5">
        <w:rPr>
          <w:sz w:val="28"/>
          <w:szCs w:val="28"/>
          <w:lang w:eastAsia="uk-UA"/>
        </w:rPr>
        <w:tab/>
      </w:r>
      <w:r w:rsidR="001658DC">
        <w:rPr>
          <w:sz w:val="28"/>
          <w:szCs w:val="28"/>
          <w:lang w:eastAsia="uk-UA"/>
        </w:rPr>
        <w:t xml:space="preserve">       </w:t>
      </w:r>
      <w:r w:rsidR="009D2EF5">
        <w:rPr>
          <w:sz w:val="28"/>
          <w:szCs w:val="28"/>
          <w:lang w:eastAsia="uk-UA"/>
        </w:rPr>
        <w:t>А.В. Захарченко</w:t>
      </w:r>
    </w:p>
    <w:p w:rsidR="008F05B9" w:rsidRPr="001B1726" w:rsidRDefault="008F05B9" w:rsidP="001658DC">
      <w:pPr>
        <w:pStyle w:val="s1"/>
        <w:shd w:val="clear" w:color="auto" w:fill="FFFFFF"/>
        <w:spacing w:before="0" w:beforeAutospacing="0" w:after="120" w:afterAutospacing="0" w:line="276" w:lineRule="auto"/>
        <w:jc w:val="both"/>
        <w:rPr>
          <w:sz w:val="28"/>
          <w:szCs w:val="28"/>
          <w:lang w:eastAsia="uk-UA"/>
        </w:rPr>
      </w:pPr>
      <w:r w:rsidRPr="001B1726">
        <w:rPr>
          <w:sz w:val="28"/>
          <w:szCs w:val="28"/>
          <w:lang w:eastAsia="uk-UA"/>
        </w:rPr>
        <w:t>г. Донецк</w:t>
      </w:r>
    </w:p>
    <w:p w:rsidR="008F05B9" w:rsidRPr="001B1726" w:rsidRDefault="009D2EF5" w:rsidP="001658DC">
      <w:pPr>
        <w:pStyle w:val="s1"/>
        <w:shd w:val="clear" w:color="auto" w:fill="FFFFFF"/>
        <w:spacing w:before="0" w:beforeAutospacing="0" w:after="120" w:afterAutospacing="0" w:line="276" w:lineRule="auto"/>
        <w:jc w:val="both"/>
        <w:rPr>
          <w:sz w:val="28"/>
          <w:szCs w:val="28"/>
          <w:lang w:eastAsia="uk-UA"/>
        </w:rPr>
      </w:pPr>
      <w:r>
        <w:rPr>
          <w:sz w:val="28"/>
          <w:szCs w:val="28"/>
          <w:lang w:eastAsia="uk-UA"/>
        </w:rPr>
        <w:t xml:space="preserve">14 апреля </w:t>
      </w:r>
      <w:r w:rsidR="008F05B9" w:rsidRPr="001B1726">
        <w:rPr>
          <w:sz w:val="28"/>
          <w:szCs w:val="28"/>
          <w:lang w:eastAsia="uk-UA"/>
        </w:rPr>
        <w:t xml:space="preserve">2015 года </w:t>
      </w:r>
    </w:p>
    <w:p w:rsidR="008F05B9" w:rsidRDefault="009D2EF5" w:rsidP="001658DC">
      <w:pPr>
        <w:pStyle w:val="s1"/>
        <w:shd w:val="clear" w:color="auto" w:fill="FFFFFF"/>
        <w:spacing w:before="0" w:beforeAutospacing="0" w:after="120" w:afterAutospacing="0" w:line="276" w:lineRule="auto"/>
        <w:jc w:val="both"/>
        <w:rPr>
          <w:sz w:val="28"/>
          <w:szCs w:val="28"/>
          <w:lang w:eastAsia="uk-UA"/>
        </w:rPr>
      </w:pPr>
      <w:r>
        <w:rPr>
          <w:sz w:val="28"/>
          <w:szCs w:val="28"/>
          <w:lang w:eastAsia="uk-UA"/>
        </w:rPr>
        <w:t>№ 26-</w:t>
      </w:r>
      <w:r>
        <w:rPr>
          <w:sz w:val="28"/>
          <w:szCs w:val="28"/>
          <w:lang w:val="en-US" w:eastAsia="uk-UA"/>
        </w:rPr>
        <w:t>I</w:t>
      </w:r>
      <w:r>
        <w:rPr>
          <w:sz w:val="28"/>
          <w:szCs w:val="28"/>
          <w:lang w:eastAsia="uk-UA"/>
        </w:rPr>
        <w:t>НС</w:t>
      </w:r>
    </w:p>
    <w:p w:rsidR="00DD4841" w:rsidRDefault="00553B8A" w:rsidP="001658DC">
      <w:pPr>
        <w:pStyle w:val="s1"/>
        <w:shd w:val="clear" w:color="auto" w:fill="FFFFFF"/>
        <w:spacing w:before="0" w:beforeAutospacing="0" w:after="120" w:afterAutospacing="0" w:line="276" w:lineRule="auto"/>
        <w:jc w:val="both"/>
        <w:rPr>
          <w:sz w:val="28"/>
          <w:szCs w:val="28"/>
          <w:lang w:eastAsia="uk-UA"/>
        </w:rPr>
      </w:pPr>
      <w:r>
        <w:rPr>
          <w:noProof/>
          <w:sz w:val="28"/>
          <w:szCs w:val="28"/>
        </w:rPr>
        <w:drawing>
          <wp:inline distT="0" distB="0" distL="0" distR="0">
            <wp:extent cx="3905250" cy="21678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изитка ВДА белая 1 tif.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905250" cy="2167890"/>
                    </a:xfrm>
                    <a:prstGeom prst="rect">
                      <a:avLst/>
                    </a:prstGeom>
                  </pic:spPr>
                </pic:pic>
              </a:graphicData>
            </a:graphic>
          </wp:inline>
        </w:drawing>
      </w:r>
    </w:p>
    <w:p w:rsidR="00553B8A" w:rsidRPr="009D2EF5" w:rsidRDefault="00E322FE" w:rsidP="001658DC">
      <w:pPr>
        <w:pStyle w:val="s1"/>
        <w:shd w:val="clear" w:color="auto" w:fill="FFFFFF"/>
        <w:spacing w:before="0" w:beforeAutospacing="0" w:after="120" w:afterAutospacing="0" w:line="276" w:lineRule="auto"/>
        <w:jc w:val="both"/>
        <w:rPr>
          <w:sz w:val="28"/>
          <w:szCs w:val="28"/>
          <w:lang w:eastAsia="uk-UA"/>
        </w:rPr>
      </w:pPr>
      <w:r>
        <w:rPr>
          <w:noProof/>
          <w:sz w:val="28"/>
          <w:szCs w:val="28"/>
        </w:rPr>
        <w:drawing>
          <wp:inline distT="0" distB="0" distL="0" distR="0">
            <wp:extent cx="3905250" cy="21678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Визитка ЮКВИП белая 1 tif.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905250" cy="2167890"/>
                    </a:xfrm>
                    <a:prstGeom prst="rect">
                      <a:avLst/>
                    </a:prstGeom>
                  </pic:spPr>
                </pic:pic>
              </a:graphicData>
            </a:graphic>
          </wp:inline>
        </w:drawing>
      </w:r>
    </w:p>
    <w:sectPr w:rsidR="00553B8A" w:rsidRPr="009D2EF5" w:rsidSect="004C2330">
      <w:headerReference w:type="default" r:id="rId30"/>
      <w:foot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88" w:rsidRDefault="00FB0D88" w:rsidP="008C16F5">
      <w:pPr>
        <w:spacing w:after="0" w:line="240" w:lineRule="auto"/>
      </w:pPr>
      <w:r>
        <w:separator/>
      </w:r>
    </w:p>
  </w:endnote>
  <w:endnote w:type="continuationSeparator" w:id="0">
    <w:p w:rsidR="00FB0D88" w:rsidRDefault="00FB0D88" w:rsidP="008C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CA7" w:rsidRPr="000B3CA7" w:rsidRDefault="000B3CA7">
    <w:pPr>
      <w:pStyle w:val="a8"/>
      <w:rPr>
        <w:lang w:val="en-US"/>
      </w:rPr>
    </w:pPr>
    <w:r>
      <w:t>Юридическая компания Донецка «Воробьёв и партнёры» Юридические услуги в области гражданского, уголовного, арбитражного (хозяйственного) права. г. Донецк, пл. Коммунаров, дом 1, офис 5, 3 этаж ТЦ «</w:t>
    </w:r>
    <w:proofErr w:type="spellStart"/>
    <w:r>
      <w:t>Юзовский</w:t>
    </w:r>
    <w:proofErr w:type="spellEnd"/>
    <w:r>
      <w:t xml:space="preserve">» </w:t>
    </w:r>
    <w:hyperlink r:id="rId1" w:history="1">
      <w:r w:rsidRPr="006C55C5">
        <w:rPr>
          <w:rStyle w:val="aa"/>
          <w:lang w:val="en-US"/>
        </w:rPr>
        <w:t>office.ukvip@gmail.com</w:t>
      </w:r>
    </w:hyperlink>
    <w:r>
      <w:rPr>
        <w:lang w:val="en-US"/>
      </w:rPr>
      <w:t xml:space="preserve"> </w:t>
    </w:r>
  </w:p>
  <w:p w:rsidR="000B3CA7" w:rsidRDefault="000B3C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88" w:rsidRDefault="00FB0D88" w:rsidP="008C16F5">
      <w:pPr>
        <w:spacing w:after="0" w:line="240" w:lineRule="auto"/>
      </w:pPr>
      <w:r>
        <w:separator/>
      </w:r>
    </w:p>
  </w:footnote>
  <w:footnote w:type="continuationSeparator" w:id="0">
    <w:p w:rsidR="00FB0D88" w:rsidRDefault="00FB0D88" w:rsidP="008C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F5" w:rsidRDefault="005E474A">
    <w:pPr>
      <w:pStyle w:val="a6"/>
    </w:pPr>
    <w:r>
      <w:t xml:space="preserve">Скачано с сайта ЮК Воробьёв и партнёры»   </w:t>
    </w:r>
    <w:hyperlink r:id="rId1" w:history="1">
      <w:proofErr w:type="spellStart"/>
      <w:r w:rsidRPr="000B3CA7">
        <w:rPr>
          <w:rStyle w:val="aa"/>
        </w:rPr>
        <w:t>юквип.рус</w:t>
      </w:r>
      <w:proofErr w:type="spellEnd"/>
      <w:r w:rsidRPr="000B3CA7">
        <w:rPr>
          <w:rStyle w:val="aa"/>
        </w:rPr>
        <w:t xml:space="preserve"> </w:t>
      </w:r>
    </w:hyperlink>
    <w:r>
      <w:t xml:space="preserve"> +380991031122, +380713043622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E7"/>
    <w:rsid w:val="00001830"/>
    <w:rsid w:val="000404E7"/>
    <w:rsid w:val="00086B74"/>
    <w:rsid w:val="0009255E"/>
    <w:rsid w:val="00097CCF"/>
    <w:rsid w:val="000B3CA7"/>
    <w:rsid w:val="000D092F"/>
    <w:rsid w:val="00100F2D"/>
    <w:rsid w:val="00125A41"/>
    <w:rsid w:val="00136AA0"/>
    <w:rsid w:val="001658DC"/>
    <w:rsid w:val="00177D87"/>
    <w:rsid w:val="0019289F"/>
    <w:rsid w:val="001A65FE"/>
    <w:rsid w:val="001B1726"/>
    <w:rsid w:val="0022516F"/>
    <w:rsid w:val="00240B34"/>
    <w:rsid w:val="0025504B"/>
    <w:rsid w:val="00264F36"/>
    <w:rsid w:val="002679A8"/>
    <w:rsid w:val="002A5434"/>
    <w:rsid w:val="003004B5"/>
    <w:rsid w:val="00314DA1"/>
    <w:rsid w:val="00346EBA"/>
    <w:rsid w:val="003834B9"/>
    <w:rsid w:val="003914B7"/>
    <w:rsid w:val="0044171C"/>
    <w:rsid w:val="00464516"/>
    <w:rsid w:val="00490ACC"/>
    <w:rsid w:val="00491541"/>
    <w:rsid w:val="004C126E"/>
    <w:rsid w:val="004C2330"/>
    <w:rsid w:val="004F06FA"/>
    <w:rsid w:val="004F33DC"/>
    <w:rsid w:val="0051774D"/>
    <w:rsid w:val="00553B8A"/>
    <w:rsid w:val="0057593C"/>
    <w:rsid w:val="005922C6"/>
    <w:rsid w:val="005E1ACA"/>
    <w:rsid w:val="005E474A"/>
    <w:rsid w:val="00642B32"/>
    <w:rsid w:val="00667817"/>
    <w:rsid w:val="00675A95"/>
    <w:rsid w:val="006E17B6"/>
    <w:rsid w:val="006E6B78"/>
    <w:rsid w:val="00701DA4"/>
    <w:rsid w:val="0071732D"/>
    <w:rsid w:val="007565B6"/>
    <w:rsid w:val="007B0ED1"/>
    <w:rsid w:val="007B2A28"/>
    <w:rsid w:val="007D671B"/>
    <w:rsid w:val="0082285A"/>
    <w:rsid w:val="008263F6"/>
    <w:rsid w:val="0084158F"/>
    <w:rsid w:val="00842960"/>
    <w:rsid w:val="008C03BD"/>
    <w:rsid w:val="008C14B5"/>
    <w:rsid w:val="008C16F5"/>
    <w:rsid w:val="008F05B9"/>
    <w:rsid w:val="00956215"/>
    <w:rsid w:val="00964175"/>
    <w:rsid w:val="009C149F"/>
    <w:rsid w:val="009D28C1"/>
    <w:rsid w:val="009D2EF5"/>
    <w:rsid w:val="00A11505"/>
    <w:rsid w:val="00A12869"/>
    <w:rsid w:val="00AA6832"/>
    <w:rsid w:val="00AE4410"/>
    <w:rsid w:val="00B244E5"/>
    <w:rsid w:val="00B2787F"/>
    <w:rsid w:val="00B4360E"/>
    <w:rsid w:val="00B557FE"/>
    <w:rsid w:val="00B90EB2"/>
    <w:rsid w:val="00BD59CB"/>
    <w:rsid w:val="00BE135F"/>
    <w:rsid w:val="00C02C5D"/>
    <w:rsid w:val="00C62CBF"/>
    <w:rsid w:val="00C80C2D"/>
    <w:rsid w:val="00CB7861"/>
    <w:rsid w:val="00CC220A"/>
    <w:rsid w:val="00CC4DD4"/>
    <w:rsid w:val="00D0437A"/>
    <w:rsid w:val="00D073FB"/>
    <w:rsid w:val="00D85D65"/>
    <w:rsid w:val="00DD4841"/>
    <w:rsid w:val="00E322FE"/>
    <w:rsid w:val="00ED6E57"/>
    <w:rsid w:val="00F06BB9"/>
    <w:rsid w:val="00F245A7"/>
    <w:rsid w:val="00F25306"/>
    <w:rsid w:val="00F366CF"/>
    <w:rsid w:val="00F57D26"/>
    <w:rsid w:val="00F62DC3"/>
    <w:rsid w:val="00F71A90"/>
    <w:rsid w:val="00FB0D88"/>
    <w:rsid w:val="00FC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E2AD"/>
  <w15:docId w15:val="{CF1502DF-AC16-4AEB-95A7-F3CE78F2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E7"/>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4E7"/>
    <w:rPr>
      <w:rFonts w:ascii="Tahoma" w:eastAsia="Calibri" w:hAnsi="Tahoma" w:cs="Tahoma"/>
      <w:sz w:val="16"/>
      <w:szCs w:val="16"/>
      <w:lang w:eastAsia="ru-RU"/>
    </w:rPr>
  </w:style>
  <w:style w:type="character" w:customStyle="1" w:styleId="apple-converted-space">
    <w:name w:val="apple-converted-space"/>
    <w:basedOn w:val="a0"/>
    <w:rsid w:val="0051774D"/>
    <w:rPr>
      <w:rFonts w:cs="Times New Roman"/>
    </w:rPr>
  </w:style>
  <w:style w:type="paragraph" w:customStyle="1" w:styleId="s1">
    <w:name w:val="s_1"/>
    <w:basedOn w:val="a"/>
    <w:rsid w:val="00001830"/>
    <w:pPr>
      <w:spacing w:before="100" w:beforeAutospacing="1" w:after="100" w:afterAutospacing="1" w:line="240" w:lineRule="auto"/>
    </w:pPr>
    <w:rPr>
      <w:rFonts w:ascii="Times New Roman" w:eastAsia="Times New Roman" w:hAnsi="Times New Roman"/>
      <w:sz w:val="24"/>
      <w:szCs w:val="24"/>
    </w:rPr>
  </w:style>
  <w:style w:type="character" w:customStyle="1" w:styleId="shorttext">
    <w:name w:val="short_text"/>
    <w:rsid w:val="00001830"/>
  </w:style>
  <w:style w:type="character" w:customStyle="1" w:styleId="hps">
    <w:name w:val="hps"/>
    <w:rsid w:val="00001830"/>
  </w:style>
  <w:style w:type="paragraph" w:styleId="a5">
    <w:name w:val="List Paragraph"/>
    <w:basedOn w:val="a"/>
    <w:qFormat/>
    <w:rsid w:val="00FC4588"/>
    <w:pPr>
      <w:ind w:left="720"/>
      <w:contextualSpacing/>
    </w:pPr>
    <w:rPr>
      <w:rFonts w:eastAsia="Times New Roman"/>
      <w:lang w:val="uk-UA" w:eastAsia="en-US"/>
    </w:rPr>
  </w:style>
  <w:style w:type="paragraph" w:customStyle="1" w:styleId="ConsPlusNormal">
    <w:name w:val="ConsPlusNormal"/>
    <w:rsid w:val="00AA6832"/>
    <w:pPr>
      <w:widowControl w:val="0"/>
      <w:autoSpaceDE w:val="0"/>
      <w:autoSpaceDN w:val="0"/>
      <w:adjustRightInd w:val="0"/>
      <w:spacing w:after="0" w:line="240" w:lineRule="auto"/>
    </w:pPr>
    <w:rPr>
      <w:rFonts w:ascii="Arial" w:eastAsia="Times New Roman" w:hAnsi="Arial" w:cs="Arial"/>
      <w:sz w:val="20"/>
      <w:szCs w:val="20"/>
      <w:lang w:val="uk-UA" w:eastAsia="uk-UA"/>
    </w:rPr>
  </w:style>
  <w:style w:type="paragraph" w:styleId="a6">
    <w:name w:val="header"/>
    <w:basedOn w:val="a"/>
    <w:link w:val="a7"/>
    <w:uiPriority w:val="99"/>
    <w:unhideWhenUsed/>
    <w:rsid w:val="008C16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16F5"/>
    <w:rPr>
      <w:rFonts w:ascii="Calibri" w:eastAsia="Calibri" w:hAnsi="Calibri" w:cs="Times New Roman"/>
      <w:lang w:eastAsia="ru-RU"/>
    </w:rPr>
  </w:style>
  <w:style w:type="paragraph" w:styleId="a8">
    <w:name w:val="footer"/>
    <w:basedOn w:val="a"/>
    <w:link w:val="a9"/>
    <w:uiPriority w:val="99"/>
    <w:unhideWhenUsed/>
    <w:rsid w:val="008C16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16F5"/>
    <w:rPr>
      <w:rFonts w:ascii="Calibri" w:eastAsia="Calibri" w:hAnsi="Calibri" w:cs="Times New Roman"/>
      <w:lang w:eastAsia="ru-RU"/>
    </w:rPr>
  </w:style>
  <w:style w:type="paragraph" w:customStyle="1" w:styleId="ConsPlusTitle">
    <w:name w:val="ConsPlusTitle"/>
    <w:rsid w:val="0009255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a">
    <w:name w:val="Hyperlink"/>
    <w:rsid w:val="0009255E"/>
    <w:rPr>
      <w:color w:val="0000FF"/>
      <w:u w:val="single"/>
    </w:rPr>
  </w:style>
  <w:style w:type="character" w:styleId="ab">
    <w:name w:val="FollowedHyperlink"/>
    <w:basedOn w:val="a0"/>
    <w:uiPriority w:val="99"/>
    <w:semiHidden/>
    <w:unhideWhenUsed/>
    <w:rsid w:val="0071732D"/>
    <w:rPr>
      <w:color w:val="800080" w:themeColor="followedHyperlink"/>
      <w:u w:val="single"/>
    </w:rPr>
  </w:style>
  <w:style w:type="paragraph" w:styleId="ac">
    <w:name w:val="Normal (Web)"/>
    <w:basedOn w:val="a"/>
    <w:link w:val="ad"/>
    <w:uiPriority w:val="99"/>
    <w:semiHidden/>
    <w:unhideWhenUsed/>
    <w:rsid w:val="0071732D"/>
    <w:rPr>
      <w:rFonts w:ascii="Times New Roman" w:hAnsi="Times New Roman"/>
      <w:sz w:val="24"/>
      <w:szCs w:val="24"/>
    </w:rPr>
  </w:style>
  <w:style w:type="character" w:customStyle="1" w:styleId="ad">
    <w:name w:val="Обычный (веб) Знак"/>
    <w:link w:val="ac"/>
    <w:uiPriority w:val="99"/>
    <w:semiHidden/>
    <w:locked/>
    <w:rsid w:val="0071732D"/>
    <w:rPr>
      <w:rFonts w:ascii="Times New Roman" w:eastAsia="Calibri" w:hAnsi="Times New Roman" w:cs="Times New Roman"/>
      <w:sz w:val="24"/>
      <w:szCs w:val="24"/>
      <w:lang w:eastAsia="ru-RU"/>
    </w:rPr>
  </w:style>
  <w:style w:type="character" w:customStyle="1" w:styleId="blk">
    <w:name w:val="blk"/>
    <w:rsid w:val="005759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sovet.su/zakonodatelnaya-deyatelnost/prinyatye/zakony/zakon-donetskoj-narodnoj-respubliki-o-vnesenii-izmenenij-v-zakon-donetskoj-narodnoj-respubliki-o-sudebnom-sbore/" TargetMode="External"/><Relationship Id="rId13" Type="http://schemas.openxmlformats.org/officeDocument/2006/relationships/hyperlink" Target="http://dnrsovet.su/zakonodatelnaya-deyatelnost/prinyatye/zakony/zakon-donetskoj-narodnoj-respubliki-o-vnesenii-izmenenij-v-stati-3-i-4-zakona-donetskoj-narodnoj-respubliki-o-sudebnom-sbore/" TargetMode="External"/><Relationship Id="rId18" Type="http://schemas.openxmlformats.org/officeDocument/2006/relationships/hyperlink" Target="http://dnrsovet.su/zakonodatelnaya-deyatelnost/prinyatye/zakony/zakon-donetskoj-narodnoj-respubliki-o-vnesenii-izmenenij-v-zakon-donetskoj-narodnoj-respubliki-o-sudebnom-sbore/" TargetMode="External"/><Relationship Id="rId26" Type="http://schemas.openxmlformats.org/officeDocument/2006/relationships/hyperlink" Target="http://dnrsovet.su/zakonodatelnaya-deyatelnost/prinyatye/zakony/zakon-donetskoj-narodnoj-respubliki-o-vnesenii-izmenenij-v-zakon-donetskoj-narodnoj-respubliki-o-sudebnom-sbore/" TargetMode="External"/><Relationship Id="rId3" Type="http://schemas.openxmlformats.org/officeDocument/2006/relationships/settings" Target="settings.xml"/><Relationship Id="rId21" Type="http://schemas.openxmlformats.org/officeDocument/2006/relationships/hyperlink" Target="http://dnrsovet.su/zakonodatelnaya-deyatelnost/prinyatye/zakony/zakon-donetskoj-narodnoj-respubliki-o-vnesenii-izmenenij-v-stati-5-i-7-zakona-donetskoj-narodnoj-respubliki-o-sudebnom-sbore/" TargetMode="External"/><Relationship Id="rId7" Type="http://schemas.openxmlformats.org/officeDocument/2006/relationships/image" Target="media/image1.jpeg"/><Relationship Id="rId12" Type="http://schemas.openxmlformats.org/officeDocument/2006/relationships/hyperlink" Target="http://dnrsovet.su/zakonodatelnaya-deyatelnost/prinyatye/zakony/zakon-donetskoj-narodnoj-respubliki-o-vnesenii-izmenenij-v-zakon-donetskoj-narodnoj-respubliki-o-sudebnom-sbore/" TargetMode="External"/><Relationship Id="rId17" Type="http://schemas.openxmlformats.org/officeDocument/2006/relationships/hyperlink" Target="http://dnrsovet.su/zakonodatelnaya-deyatelnost/prinyatye/zakony/zakon-donetskoj-narodnoj-respubliki-o-vnesenii-izmenenij-v-zakon-donetskoj-narodnoj-respubliki-o-sudebnom-sbore/" TargetMode="External"/><Relationship Id="rId25" Type="http://schemas.openxmlformats.org/officeDocument/2006/relationships/hyperlink" Target="http://dnrsovet.su/zakonodatelnaya-deyatelnost/prinyatye/zakony/zakon-donetskoj-narodnoj-respubliki-o-vnesenii-izmenenij-v-zakon-donetskoj-narodnoj-respubliki-o-sudebnom-sbo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nrsovet.su/zakonodatelnaya-deyatelnost/prinyatye/zakony/zakon-donetskoj-narodnoj-respubliki-o-vnesenii-izmenenij-v-zakon-donetskoj-narodnoj-respubliki-o-sudebnom-sbore/" TargetMode="External"/><Relationship Id="rId20" Type="http://schemas.openxmlformats.org/officeDocument/2006/relationships/hyperlink" Target="http://dnrsovet.su/zakonodatelnaya-deyatelnost/prinyatye/zakony/zakon-donetskoj-narodnoj-respubliki-o-vnesenii-izmenenij-v-stati-5-i-7-zakona-donetskoj-narodnoj-respubliki-o-sudebnom-sbor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nrsovet.su/zakonodatelnaya-deyatelnost/prinyatye/zakony/zakon-donetskoj-narodnoj-respubliki-o-vnesenii-izmenenij-v-stati-3-i-4-zakona-donetskoj-narodnoj-respubliki-o-sudebnom-sbore/" TargetMode="External"/><Relationship Id="rId24" Type="http://schemas.openxmlformats.org/officeDocument/2006/relationships/hyperlink" Target="http://dnrsovet.su/zakonodatelnaya-deyatelnost/prinyatye/zakony/zakon-donetskoj-narodnoj-respubliki-o-vnesenii-izmeneniya-v-statyu-5-zakona-donetskoj-narodnoj-respubliki-o-sudebnom-sbor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nrsovet.su/zakonodatelnaya-deyatelnost/prinyatye/zakony/zakon-donetskoj-narodnoj-respubliki-o-vnesenii-izmenenij-v-stati-3-i-4-zakona-donetskoj-narodnoj-respubliki-o-sudebnom-sbore/" TargetMode="External"/><Relationship Id="rId23" Type="http://schemas.openxmlformats.org/officeDocument/2006/relationships/hyperlink" Target="http://dnrsovet.su/zakonodatelnaya-deyatelnost/prinyatye/zakony/zakon-donetskoj-narodnoj-respubliki-o-vnesenii-izmenenij-v-stati-5-i-7-zakona-donetskoj-narodnoj-respubliki-o-sudebnom-sbore/" TargetMode="External"/><Relationship Id="rId28" Type="http://schemas.openxmlformats.org/officeDocument/2006/relationships/image" Target="media/image2.jpeg"/><Relationship Id="rId10" Type="http://schemas.openxmlformats.org/officeDocument/2006/relationships/hyperlink" Target="http://dnrsovet.su/zakonodatelnaya-deyatelnost/prinyatye/zakony/zakon-donetskoj-narodnoj-respubliki-o-vnesenii-izmeneniya-v-statyu-5-zakona-donetskoj-narodnoj-respubliki-o-sudebnom-sbore/" TargetMode="External"/><Relationship Id="rId19" Type="http://schemas.openxmlformats.org/officeDocument/2006/relationships/hyperlink" Target="http://dnrsovet.su/zakonodatelnaya-deyatelnost/prinyatye/zakony/zakon-donetskoj-narodnoj-respubliki-o-vnesenii-izmenenij-v-stati-5-i-7-zakona-donetskoj-narodnoj-respubliki-o-sudebnom-sbor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nrsovet.su/zakonodatelnaya-deyatelnost/prinyatye/zakony/zakon-donetskoj-narodnoj-respubliki-o-vnesenii-izmenenij-v-stati-5-i-7-zakona-donetskoj-narodnoj-respubliki-o-sudebnom-sbore/" TargetMode="External"/><Relationship Id="rId14" Type="http://schemas.openxmlformats.org/officeDocument/2006/relationships/hyperlink" Target="http://dnrsovet.su/zakonodatelnaya-deyatelnost/prinyatye/zakony/zakon-donetskoj-narodnoj-respubliki-o-vnesenii-izmenenij-v-stati-3-i-4-zakona-donetskoj-narodnoj-respubliki-o-sudebnom-sbore/" TargetMode="External"/><Relationship Id="rId22" Type="http://schemas.openxmlformats.org/officeDocument/2006/relationships/hyperlink" Target="http://dnrsovet.su/zakonodatelnaya-deyatelnost/prinyatye/zakony/zakon-donetskoj-narodnoj-respubliki-o-vnesenii-izmenenij-v-stati-5-i-7-zakona-donetskoj-narodnoj-respubliki-o-sudebnom-sbore/" TargetMode="External"/><Relationship Id="rId27" Type="http://schemas.openxmlformats.org/officeDocument/2006/relationships/hyperlink" Target="http://dnrsovet.su/zakonodatelnaya-deyatelnost/prinyatye/zakony/zakon-donetskoj-narodnoj-respubliki-o-vnesenii-izmenenij-v-stati-5-i-7-zakona-donetskoj-narodnoj-respubliki-o-sudebnom-sbore/"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ukvip@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xn--80aafh5ax4a2e.d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7B7F9-7D26-4E79-B939-B314D697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Manager>ЮК Воробьёв и партнёры</Manager>
  <Company>Юридичекая компания Донецка "Воробьев и партнеры"</Company>
  <LinksUpToDate>false</LinksUpToDate>
  <CharactersWithSpaces>25976</CharactersWithSpaces>
  <SharedDoc>false</SharedDoc>
  <HyperlinkBase>юквип.рус</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сбор ДНР закон</dc:title>
  <dc:subject>Юридическая компания Донцка ВиП</dc:subject>
  <dc:creator>Адвокат Донецк</dc:creator>
  <cp:keywords>Закон о Судебном сборе ДНР</cp:keywords>
  <dc:description>Закон о судебном сборе ДНР</dc:description>
  <cp:lastModifiedBy>ЮК Воробьёв и партнёры Донецк ДНР</cp:lastModifiedBy>
  <cp:revision>6</cp:revision>
  <cp:lastPrinted>2015-04-08T07:08:00Z</cp:lastPrinted>
  <dcterms:created xsi:type="dcterms:W3CDTF">2018-05-03T08:42:00Z</dcterms:created>
  <dcterms:modified xsi:type="dcterms:W3CDTF">2018-05-24T12:38:00Z</dcterms:modified>
  <cp:category>Юридическая компания Воробьёв и партнеры</cp:category>
  <cp:contentStatus>Закон ДНР</cp:contentStatus>
</cp:coreProperties>
</file>